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4" w:type="pct"/>
        <w:jc w:val="right"/>
        <w:tblInd w:w="2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3"/>
        <w:gridCol w:w="5670"/>
        <w:gridCol w:w="5179"/>
      </w:tblGrid>
      <w:tr w:rsidR="005B4AB1" w:rsidRPr="00BD2763" w:rsidTr="005B4AB1">
        <w:trPr>
          <w:trHeight w:val="1964"/>
          <w:jc w:val="right"/>
        </w:trPr>
        <w:tc>
          <w:tcPr>
            <w:tcW w:w="1554" w:type="pct"/>
          </w:tcPr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br w:type="page"/>
            </w:r>
            <w:r w:rsidRPr="00BD27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заседании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 </w:t>
            </w: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</w:t>
            </w: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_________________/Березова Ю.С./</w:t>
            </w:r>
          </w:p>
          <w:p w:rsidR="005B4AB1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01</w:t>
            </w: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28.08.2023 г.</w:t>
            </w:r>
          </w:p>
        </w:tc>
        <w:tc>
          <w:tcPr>
            <w:tcW w:w="1801" w:type="pct"/>
          </w:tcPr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 № 81</w:t>
            </w: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________________/Толсточенко О.М./</w:t>
            </w:r>
          </w:p>
          <w:p w:rsidR="005B4AB1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30.08.2023 г.</w:t>
            </w:r>
          </w:p>
        </w:tc>
        <w:tc>
          <w:tcPr>
            <w:tcW w:w="1645" w:type="pct"/>
          </w:tcPr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D27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Директор </w:t>
            </w: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 № 81</w:t>
            </w: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Комиссаров И.В</w:t>
            </w: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./</w:t>
            </w:r>
          </w:p>
          <w:p w:rsidR="005B4AB1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4AB1" w:rsidRPr="00BD2763" w:rsidRDefault="005B4AB1" w:rsidP="001F249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</w:t>
            </w:r>
            <w:r w:rsidRPr="00BD27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31.08.2023 г.</w:t>
            </w:r>
          </w:p>
        </w:tc>
      </w:tr>
    </w:tbl>
    <w:p w:rsidR="00D97F10" w:rsidRPr="001473B5" w:rsidRDefault="00D97F10" w:rsidP="00D97F10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7F10" w:rsidRDefault="00D97F10" w:rsidP="00D97F10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1473B5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Муниципальное  бюджетное общеобразовательное учреждение </w:t>
      </w:r>
    </w:p>
    <w:p w:rsidR="00D97F10" w:rsidRPr="001473B5" w:rsidRDefault="00D97F10" w:rsidP="00D97F10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города Ульяновска</w:t>
      </w:r>
    </w:p>
    <w:p w:rsidR="00D97F10" w:rsidRPr="001473B5" w:rsidRDefault="00D97F10" w:rsidP="00D97F10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1473B5">
        <w:rPr>
          <w:rFonts w:ascii="Times New Roman" w:eastAsia="Times New Roman" w:hAnsi="Times New Roman"/>
          <w:b/>
          <w:sz w:val="24"/>
          <w:szCs w:val="28"/>
          <w:lang w:eastAsia="ru-RU"/>
        </w:rPr>
        <w:t>«Средняя школа № 81 имени Героя Советского Союза генерала Д.М. Карбышева»</w:t>
      </w:r>
    </w:p>
    <w:p w:rsidR="00D97F10" w:rsidRDefault="00D97F10" w:rsidP="00326450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6F7EA8" w:rsidRDefault="006F7EA8" w:rsidP="006F7EA8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1473B5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РАБОЧАЯ ПРОГРАММА </w:t>
      </w:r>
    </w:p>
    <w:p w:rsidR="006F7EA8" w:rsidRPr="00C60971" w:rsidRDefault="00DB7D20" w:rsidP="006F7EA8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C60971">
        <w:rPr>
          <w:rFonts w:ascii="Times New Roman" w:eastAsia="Times New Roman" w:hAnsi="Times New Roman"/>
          <w:b/>
          <w:sz w:val="24"/>
          <w:szCs w:val="28"/>
          <w:lang w:eastAsia="ru-RU"/>
        </w:rPr>
        <w:t>АООП ЗПР (вариант 7.2</w:t>
      </w:r>
      <w:r w:rsidR="006F7EA8" w:rsidRPr="00C60971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) </w:t>
      </w:r>
    </w:p>
    <w:p w:rsidR="00D97F10" w:rsidRPr="001473B5" w:rsidRDefault="00D97F10" w:rsidP="00D97F10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tbl>
      <w:tblPr>
        <w:tblW w:w="15652" w:type="dxa"/>
        <w:jc w:val="center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652"/>
      </w:tblGrid>
      <w:tr w:rsidR="00D97F10" w:rsidRPr="001473B5" w:rsidTr="005B4AB1">
        <w:trPr>
          <w:trHeight w:val="788"/>
          <w:jc w:val="center"/>
        </w:trPr>
        <w:tc>
          <w:tcPr>
            <w:tcW w:w="15652" w:type="dxa"/>
            <w:shd w:val="clear" w:color="auto" w:fill="auto"/>
          </w:tcPr>
          <w:p w:rsidR="00D97F10" w:rsidRPr="001473B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567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D97F10" w:rsidRPr="001473B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НАИМЕНОВАНИЕ УЧЕБНОГО ПРЕДМЕТА:        </w:t>
            </w:r>
            <w:r>
              <w:rPr>
                <w:rFonts w:ascii="Times New Roman" w:eastAsia="Times New Roman" w:hAnsi="Times New Roman"/>
                <w:b/>
                <w:sz w:val="24"/>
                <w:szCs w:val="28"/>
                <w:u w:val="single"/>
                <w:lang w:eastAsia="ru-RU"/>
              </w:rPr>
              <w:t>ИЗОБРАЗИТЕЛЬНОЕ ИСКУССТВО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  <w:t xml:space="preserve">  </w:t>
            </w:r>
          </w:p>
          <w:p w:rsidR="00D97F10" w:rsidRPr="001473B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</w:pPr>
          </w:p>
          <w:p w:rsidR="00D97F10" w:rsidRPr="0081479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Класс: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softHyphen/>
              <w:t xml:space="preserve">  </w:t>
            </w:r>
            <w:r w:rsidR="002E0F37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3Б,</w:t>
            </w:r>
            <w:r w:rsidR="00037EDE" w:rsidRPr="00037ED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r w:rsidR="002E0F37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Риоев Мустафо, Чаадаева Наталья</w:t>
            </w:r>
          </w:p>
          <w:p w:rsidR="00D97F10" w:rsidRPr="001473B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Уровень общего образования: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Начальное общее образование </w:t>
            </w:r>
          </w:p>
          <w:p w:rsidR="00D97F10" w:rsidRPr="001473B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Учитель:</w:t>
            </w:r>
            <w:r w:rsidR="002E0F3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2E0F37" w:rsidRPr="002E0F37"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ru-RU"/>
              </w:rPr>
              <w:t>Гаврилюк М.Е.</w:t>
            </w:r>
          </w:p>
          <w:p w:rsidR="00D97F10" w:rsidRPr="001473B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Срок реализации программы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:  </w:t>
            </w:r>
            <w:r w:rsidR="00156E3C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202</w:t>
            </w:r>
            <w:r w:rsidR="002E0F37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3</w:t>
            </w:r>
            <w:r w:rsidRPr="002E76F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1473B5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-</w:t>
            </w:r>
            <w:r w:rsidRPr="002E76F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1473B5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20</w:t>
            </w:r>
            <w:r w:rsidR="00156E3C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</w:t>
            </w:r>
            <w:r w:rsidR="002E0F37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4</w:t>
            </w:r>
            <w:r w:rsidRPr="001473B5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 учебный год</w:t>
            </w:r>
          </w:p>
          <w:p w:rsidR="00D97F10" w:rsidRPr="001473B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Количество часов по учебному плану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:   всего  </w:t>
            </w:r>
            <w:r w:rsidR="00156E3C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3</w:t>
            </w:r>
            <w:r w:rsidR="002E0F37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час</w:t>
            </w:r>
            <w:r w:rsidR="00A83D8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</w:t>
            </w:r>
            <w:r w:rsidR="002E0F3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 год;   в неделю </w:t>
            </w: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час</w:t>
            </w:r>
          </w:p>
          <w:p w:rsidR="00D97F10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</w:p>
          <w:p w:rsidR="00D97F10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Рабочая программа</w:t>
            </w:r>
            <w:r w:rsidR="002E0F37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и</w:t>
            </w:r>
            <w:r w:rsidR="002E0F37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календарно-тематическое планирование</w:t>
            </w:r>
            <w:r w:rsidR="002E0F37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составлено по учебному предмету</w:t>
            </w:r>
            <w:r w:rsidR="002E0F3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Изобразительное искусство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общеобразовательн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ой программы «Школа России» (Автор-составитель </w:t>
            </w:r>
            <w:r w:rsidR="00156E3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С.А.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156E3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Шейкин</w:t>
            </w:r>
            <w:r w:rsidR="0042391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под редакцией Е.С.Галанжиной).</w:t>
            </w:r>
          </w:p>
          <w:p w:rsidR="00D97F10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D97F10" w:rsidRPr="00827E79" w:rsidRDefault="00D97F10" w:rsidP="002E0F37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Candara"/>
                <w:sz w:val="24"/>
                <w:szCs w:val="28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Учебник:</w:t>
            </w: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Л.А. Неменская под редакцией Б.М.</w:t>
            </w:r>
            <w:r w:rsidR="009A0BE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еменского, </w:t>
            </w:r>
            <w:r w:rsidRPr="00827E7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Изобразительное искусство</w:t>
            </w:r>
            <w:r w:rsidRPr="00827E7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. </w:t>
            </w:r>
            <w:r w:rsidR="002E0F3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3 </w:t>
            </w:r>
            <w:r w:rsidRPr="00827E7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класс. - М.: </w:t>
            </w:r>
            <w:r w:rsidR="000C5E6F">
              <w:rPr>
                <w:rFonts w:ascii="Times New Roman" w:eastAsia="Times New Roman" w:hAnsi="Times New Roman" w:cs="Candara"/>
                <w:sz w:val="24"/>
                <w:szCs w:val="28"/>
                <w:lang w:eastAsia="ru-RU"/>
              </w:rPr>
              <w:t>Просвещение, 2020</w:t>
            </w:r>
            <w:r w:rsidRPr="00827E79">
              <w:rPr>
                <w:rFonts w:ascii="Times New Roman" w:eastAsia="Times New Roman" w:hAnsi="Times New Roman" w:cs="Candara"/>
                <w:sz w:val="24"/>
                <w:szCs w:val="28"/>
                <w:lang w:eastAsia="ru-RU"/>
              </w:rPr>
              <w:t>.</w:t>
            </w:r>
          </w:p>
        </w:tc>
      </w:tr>
      <w:tr w:rsidR="00D97F10" w:rsidRPr="001473B5" w:rsidTr="005B4AB1">
        <w:trPr>
          <w:trHeight w:val="788"/>
          <w:jc w:val="center"/>
        </w:trPr>
        <w:tc>
          <w:tcPr>
            <w:tcW w:w="15652" w:type="dxa"/>
            <w:shd w:val="clear" w:color="auto" w:fill="auto"/>
          </w:tcPr>
          <w:p w:rsidR="00D97F10" w:rsidRDefault="00D97F10" w:rsidP="00326450">
            <w:pPr>
              <w:widowControl w:val="0"/>
              <w:autoSpaceDE w:val="0"/>
              <w:autoSpaceDN w:val="0"/>
              <w:adjustRightInd w:val="0"/>
              <w:spacing w:after="0"/>
              <w:ind w:right="17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7D702C" w:rsidRDefault="007D702C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567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D97F10" w:rsidRPr="001473B5" w:rsidRDefault="00D97F10" w:rsidP="007C3701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567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г. Ульяновск</w:t>
            </w:r>
          </w:p>
          <w:p w:rsidR="00D97F10" w:rsidRPr="001473B5" w:rsidRDefault="00156E3C" w:rsidP="002E0F37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567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202</w:t>
            </w:r>
            <w:r w:rsidR="002E0F3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</w:t>
            </w:r>
            <w:r w:rsidR="00D97F1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D97F10"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</w:t>
            </w:r>
            <w:r w:rsidR="00D97F1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D97F10"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  <w:r w:rsidR="002E0F3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  <w:r w:rsidR="00D97F10" w:rsidRPr="001473B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учебный год</w:t>
            </w:r>
          </w:p>
        </w:tc>
      </w:tr>
    </w:tbl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7D702C" w:rsidRDefault="007D702C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6F7EA8" w:rsidRDefault="006F7EA8" w:rsidP="00C6097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Рабочая  программа по изобразительному искусству АООП </w:t>
      </w:r>
      <w:r w:rsidR="00F93908">
        <w:rPr>
          <w:rFonts w:ascii="Times New Roman" w:hAnsi="Times New Roman"/>
          <w:sz w:val="24"/>
          <w:szCs w:val="28"/>
        </w:rPr>
        <w:t>ЗПР (вариант 7</w:t>
      </w:r>
      <w:r w:rsidR="00DB7D20">
        <w:rPr>
          <w:rFonts w:ascii="Times New Roman" w:hAnsi="Times New Roman"/>
          <w:sz w:val="24"/>
          <w:szCs w:val="28"/>
        </w:rPr>
        <w:t>.2</w:t>
      </w:r>
      <w:r>
        <w:rPr>
          <w:rFonts w:ascii="Times New Roman" w:hAnsi="Times New Roman"/>
          <w:sz w:val="24"/>
          <w:szCs w:val="28"/>
        </w:rPr>
        <w:t>) на 202</w:t>
      </w:r>
      <w:r w:rsidR="00C60971">
        <w:rPr>
          <w:rFonts w:ascii="Times New Roman" w:hAnsi="Times New Roman"/>
          <w:sz w:val="24"/>
          <w:szCs w:val="28"/>
        </w:rPr>
        <w:t>3</w:t>
      </w:r>
      <w:r>
        <w:rPr>
          <w:rFonts w:ascii="Times New Roman" w:hAnsi="Times New Roman"/>
          <w:sz w:val="24"/>
          <w:szCs w:val="28"/>
        </w:rPr>
        <w:t xml:space="preserve"> - 202</w:t>
      </w:r>
      <w:r w:rsidR="00C60971">
        <w:rPr>
          <w:rFonts w:ascii="Times New Roman" w:hAnsi="Times New Roman"/>
          <w:sz w:val="24"/>
          <w:szCs w:val="28"/>
        </w:rPr>
        <w:t>4</w:t>
      </w:r>
      <w:r>
        <w:rPr>
          <w:rFonts w:ascii="Times New Roman" w:hAnsi="Times New Roman"/>
          <w:sz w:val="24"/>
          <w:szCs w:val="28"/>
        </w:rPr>
        <w:t xml:space="preserve">  учебный год составлена на основе следующих нормативных документов:</w:t>
      </w:r>
    </w:p>
    <w:p w:rsidR="006F7EA8" w:rsidRDefault="006F7EA8" w:rsidP="00C60971">
      <w:pPr>
        <w:numPr>
          <w:ilvl w:val="2"/>
          <w:numId w:val="6"/>
        </w:numPr>
        <w:tabs>
          <w:tab w:val="left" w:pos="9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Федеральный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образовательный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стандарт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начального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общего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образования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обучающихся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с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ограниченными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возможностями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здоровья,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утвержденный приказом Министерства образования и науки РФ от 14 декабря 2014 года  № 1598</w:t>
      </w:r>
      <w:r w:rsidR="00163F19">
        <w:rPr>
          <w:rFonts w:ascii="Times New Roman" w:hAnsi="Times New Roman"/>
          <w:sz w:val="24"/>
          <w:szCs w:val="28"/>
        </w:rPr>
        <w:t>;</w:t>
      </w:r>
      <w:proofErr w:type="gramEnd"/>
    </w:p>
    <w:p w:rsidR="006F7EA8" w:rsidRPr="00DB7D20" w:rsidRDefault="00DB7D20" w:rsidP="00C60971">
      <w:pPr>
        <w:numPr>
          <w:ilvl w:val="2"/>
          <w:numId w:val="6"/>
        </w:numPr>
        <w:tabs>
          <w:tab w:val="left" w:pos="9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Адаптированная основная общеобразовательная программа начального общего образования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МБОУ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СШ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№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81</w:t>
      </w:r>
      <w:r w:rsidR="00B8494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(срок реализации 4 года), утвержденная приказом № </w:t>
      </w:r>
      <w:r w:rsidR="00B84942">
        <w:rPr>
          <w:rFonts w:ascii="Times New Roman" w:hAnsi="Times New Roman"/>
          <w:sz w:val="24"/>
          <w:szCs w:val="28"/>
        </w:rPr>
        <w:t>686 от 01.09.2022 г.</w:t>
      </w:r>
      <w:r>
        <w:rPr>
          <w:rFonts w:ascii="Times New Roman" w:hAnsi="Times New Roman"/>
          <w:sz w:val="24"/>
          <w:szCs w:val="28"/>
        </w:rPr>
        <w:t xml:space="preserve"> для  ЗПР вариант 7.2</w:t>
      </w:r>
    </w:p>
    <w:p w:rsidR="00163F19" w:rsidRDefault="00163F19" w:rsidP="00C60971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6F7EA8" w:rsidRPr="00F95BD1" w:rsidRDefault="006F7EA8" w:rsidP="00C60971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F95BD1">
        <w:rPr>
          <w:rFonts w:ascii="Times New Roman" w:hAnsi="Times New Roman"/>
          <w:sz w:val="24"/>
          <w:szCs w:val="28"/>
        </w:rPr>
        <w:t>В соответствии с учебным планом МБОУ СШ № 81 на 202</w:t>
      </w:r>
      <w:r w:rsidR="00C60971">
        <w:rPr>
          <w:rFonts w:ascii="Times New Roman" w:hAnsi="Times New Roman"/>
          <w:sz w:val="24"/>
          <w:szCs w:val="28"/>
        </w:rPr>
        <w:t>3</w:t>
      </w:r>
      <w:r w:rsidRPr="00F95BD1">
        <w:rPr>
          <w:rFonts w:ascii="Times New Roman" w:hAnsi="Times New Roman"/>
          <w:sz w:val="24"/>
          <w:szCs w:val="28"/>
        </w:rPr>
        <w:t xml:space="preserve"> - 202</w:t>
      </w:r>
      <w:r w:rsidR="00C60971">
        <w:rPr>
          <w:rFonts w:ascii="Times New Roman" w:hAnsi="Times New Roman"/>
          <w:sz w:val="24"/>
          <w:szCs w:val="28"/>
        </w:rPr>
        <w:t>4</w:t>
      </w:r>
      <w:r w:rsidRPr="00F95BD1">
        <w:rPr>
          <w:rFonts w:ascii="Times New Roman" w:hAnsi="Times New Roman"/>
          <w:sz w:val="24"/>
          <w:szCs w:val="28"/>
        </w:rPr>
        <w:t xml:space="preserve"> учебный год на изучение предмета Изобразительное искусство в </w:t>
      </w:r>
      <w:r w:rsidR="00404D9B">
        <w:rPr>
          <w:rFonts w:ascii="Times New Roman" w:hAnsi="Times New Roman"/>
          <w:sz w:val="24"/>
          <w:szCs w:val="28"/>
        </w:rPr>
        <w:t>3</w:t>
      </w:r>
      <w:r w:rsidR="00C60971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 </w:t>
      </w:r>
      <w:r w:rsidRPr="00F95BD1">
        <w:rPr>
          <w:rFonts w:ascii="Times New Roman" w:hAnsi="Times New Roman"/>
          <w:sz w:val="24"/>
          <w:szCs w:val="28"/>
        </w:rPr>
        <w:t xml:space="preserve">классе отводится </w:t>
      </w:r>
      <w:r w:rsidRPr="00F95BD1">
        <w:rPr>
          <w:rFonts w:ascii="Times New Roman" w:hAnsi="Times New Roman"/>
          <w:b/>
          <w:sz w:val="24"/>
          <w:szCs w:val="28"/>
        </w:rPr>
        <w:t>3</w:t>
      </w:r>
      <w:r w:rsidR="00C60971">
        <w:rPr>
          <w:rFonts w:ascii="Times New Roman" w:hAnsi="Times New Roman"/>
          <w:b/>
          <w:sz w:val="24"/>
          <w:szCs w:val="28"/>
        </w:rPr>
        <w:t>4</w:t>
      </w:r>
      <w:r w:rsidRPr="00F95BD1">
        <w:rPr>
          <w:rFonts w:ascii="Times New Roman" w:hAnsi="Times New Roman"/>
          <w:b/>
          <w:sz w:val="24"/>
          <w:szCs w:val="28"/>
        </w:rPr>
        <w:t xml:space="preserve"> часа. </w:t>
      </w:r>
    </w:p>
    <w:p w:rsidR="00D97F10" w:rsidRPr="007B0392" w:rsidRDefault="00D97F10" w:rsidP="00C6097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B0392">
        <w:rPr>
          <w:rFonts w:ascii="Times New Roman" w:hAnsi="Times New Roman"/>
          <w:sz w:val="24"/>
          <w:szCs w:val="28"/>
        </w:rPr>
        <w:t xml:space="preserve">Рабочая программа предусматривает обучение </w:t>
      </w:r>
      <w:r w:rsidR="009A0BE5">
        <w:rPr>
          <w:rFonts w:ascii="Times New Roman" w:hAnsi="Times New Roman"/>
          <w:sz w:val="24"/>
          <w:szCs w:val="28"/>
        </w:rPr>
        <w:t>изобразительному искусству</w:t>
      </w:r>
      <w:r w:rsidRPr="007B0392">
        <w:rPr>
          <w:rFonts w:ascii="Times New Roman" w:hAnsi="Times New Roman"/>
          <w:sz w:val="24"/>
          <w:szCs w:val="28"/>
        </w:rPr>
        <w:t xml:space="preserve"> в объёме </w:t>
      </w:r>
      <w:r>
        <w:rPr>
          <w:rFonts w:ascii="Times New Roman" w:hAnsi="Times New Roman"/>
          <w:b/>
          <w:sz w:val="24"/>
          <w:szCs w:val="28"/>
        </w:rPr>
        <w:t>1</w:t>
      </w:r>
      <w:r w:rsidRPr="007B0392">
        <w:rPr>
          <w:rFonts w:ascii="Times New Roman" w:hAnsi="Times New Roman"/>
          <w:b/>
          <w:sz w:val="24"/>
          <w:szCs w:val="28"/>
        </w:rPr>
        <w:t xml:space="preserve"> час</w:t>
      </w:r>
      <w:r>
        <w:rPr>
          <w:rFonts w:ascii="Times New Roman" w:hAnsi="Times New Roman"/>
          <w:b/>
          <w:sz w:val="24"/>
          <w:szCs w:val="28"/>
        </w:rPr>
        <w:t>а</w:t>
      </w:r>
      <w:r w:rsidRPr="007B0392">
        <w:rPr>
          <w:rFonts w:ascii="Times New Roman" w:hAnsi="Times New Roman"/>
          <w:sz w:val="24"/>
          <w:szCs w:val="28"/>
        </w:rPr>
        <w:t xml:space="preserve"> в неделю в течение одного учебного года.</w:t>
      </w:r>
    </w:p>
    <w:p w:rsidR="0034660E" w:rsidRDefault="0034660E" w:rsidP="00C6097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Форма обучения – очная.</w:t>
      </w:r>
    </w:p>
    <w:p w:rsidR="0034660E" w:rsidRDefault="0034660E" w:rsidP="00C6097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Язык обучения – русский язык.</w:t>
      </w:r>
    </w:p>
    <w:p w:rsidR="00ED725E" w:rsidRDefault="00ED725E" w:rsidP="00C6097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Программа обучения детей с ОВЗ (ЗПР вариант 7.</w:t>
      </w:r>
      <w:r w:rsidR="00DB7D20" w:rsidRPr="00B84942">
        <w:rPr>
          <w:rFonts w:ascii="Times New Roman" w:hAnsi="Times New Roman"/>
          <w:color w:val="000000"/>
          <w:sz w:val="24"/>
          <w:szCs w:val="24"/>
        </w:rPr>
        <w:t>2</w:t>
      </w:r>
      <w:r w:rsidRPr="00B84942">
        <w:rPr>
          <w:rFonts w:ascii="Times New Roman" w:hAnsi="Times New Roman"/>
          <w:color w:val="000000"/>
          <w:sz w:val="24"/>
          <w:szCs w:val="24"/>
        </w:rPr>
        <w:t xml:space="preserve">) реализуется через </w:t>
      </w:r>
      <w:r w:rsidRPr="00B84942">
        <w:rPr>
          <w:rFonts w:ascii="Times New Roman" w:hAnsi="Times New Roman"/>
          <w:b/>
          <w:i/>
          <w:color w:val="000000"/>
          <w:sz w:val="24"/>
          <w:szCs w:val="24"/>
        </w:rPr>
        <w:t>УМК «Школа России».</w:t>
      </w:r>
      <w:r w:rsidRPr="00B8494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50543" w:rsidRPr="00B84942" w:rsidRDefault="00650543" w:rsidP="00B84942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Адаптированная рабочая </w:t>
      </w:r>
      <w:r w:rsidRPr="00B84942">
        <w:rPr>
          <w:rFonts w:ascii="Times New Roman" w:hAnsi="Times New Roman"/>
          <w:sz w:val="24"/>
          <w:szCs w:val="24"/>
          <w:u w:color="000000"/>
        </w:rPr>
        <w:t>программа обучающихся с ОВЗ</w:t>
      </w:r>
      <w:r w:rsidRPr="00B84942">
        <w:rPr>
          <w:rFonts w:ascii="Times New Roman" w:hAnsi="Times New Roman"/>
          <w:sz w:val="24"/>
          <w:szCs w:val="24"/>
        </w:rPr>
        <w:t xml:space="preserve"> предполагает, что учащийся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:rsidR="00650543" w:rsidRPr="00B84942" w:rsidRDefault="00650543" w:rsidP="00B84942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Определение варианта адаптированной </w:t>
      </w:r>
      <w:r w:rsidRPr="00B84942">
        <w:rPr>
          <w:rFonts w:ascii="Times New Roman" w:hAnsi="Times New Roman"/>
          <w:sz w:val="24"/>
          <w:szCs w:val="24"/>
          <w:u w:color="000000"/>
        </w:rPr>
        <w:t xml:space="preserve">программы </w:t>
      </w:r>
      <w:r w:rsidRPr="00B84942">
        <w:rPr>
          <w:rFonts w:ascii="Times New Roman" w:hAnsi="Times New Roman"/>
          <w:sz w:val="24"/>
          <w:szCs w:val="24"/>
        </w:rPr>
        <w:t>обучающегося с ЗПР осуществляется на основе рекомендаций психолого-медико-педагогической комиссией (ТПМПК), сформулированных по результатам его комплексного психолого-медико-педагогического обследования, с учетом ИПР в порядке, установленном законодательством Российской Федерации.</w:t>
      </w:r>
    </w:p>
    <w:p w:rsidR="00650543" w:rsidRPr="00B84942" w:rsidRDefault="00650543" w:rsidP="00B84942">
      <w:pPr>
        <w:pStyle w:val="afd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</w:rPr>
      </w:pPr>
      <w:r w:rsidRPr="00B84942">
        <w:rPr>
          <w:rFonts w:ascii="Times New Roman" w:hAnsi="Times New Roman"/>
          <w:b/>
          <w:i/>
          <w:sz w:val="24"/>
          <w:szCs w:val="24"/>
        </w:rPr>
        <w:t>Реализация</w:t>
      </w:r>
      <w:r w:rsidRPr="00B84942">
        <w:rPr>
          <w:rFonts w:ascii="Times New Roman" w:hAnsi="Times New Roman"/>
          <w:sz w:val="24"/>
          <w:szCs w:val="24"/>
        </w:rPr>
        <w:t xml:space="preserve"> адаптированной </w:t>
      </w:r>
      <w:r w:rsidRPr="00B84942">
        <w:rPr>
          <w:rFonts w:ascii="Times New Roman" w:hAnsi="Times New Roman"/>
          <w:sz w:val="24"/>
          <w:szCs w:val="24"/>
          <w:u w:color="000000"/>
        </w:rPr>
        <w:t xml:space="preserve">программы </w:t>
      </w:r>
      <w:r w:rsidRPr="00B84942">
        <w:rPr>
          <w:rFonts w:ascii="Times New Roman" w:hAnsi="Times New Roman"/>
          <w:sz w:val="24"/>
          <w:szCs w:val="24"/>
        </w:rPr>
        <w:t>обучающихся с ЗПР</w:t>
      </w:r>
      <w:r w:rsidRPr="00B84942">
        <w:rPr>
          <w:rFonts w:ascii="Times New Roman" w:eastAsia="Arial Unicode MS" w:hAnsi="Times New Roman"/>
          <w:caps/>
          <w:kern w:val="1"/>
          <w:sz w:val="24"/>
          <w:szCs w:val="24"/>
        </w:rPr>
        <w:t xml:space="preserve"> - </w:t>
      </w:r>
      <w:r w:rsidRPr="00B84942">
        <w:rPr>
          <w:rFonts w:ascii="Times New Roman" w:eastAsia="Arial Unicode MS" w:hAnsi="Times New Roman"/>
          <w:kern w:val="1"/>
          <w:sz w:val="24"/>
          <w:szCs w:val="24"/>
        </w:rPr>
        <w:t xml:space="preserve">обеспечение выполнения требований </w:t>
      </w:r>
      <w:r w:rsidRPr="00B84942">
        <w:rPr>
          <w:rFonts w:ascii="Times New Roman" w:hAnsi="Times New Roman"/>
          <w:sz w:val="24"/>
          <w:szCs w:val="24"/>
        </w:rPr>
        <w:t>ФГОС НОО обучающихся с ОВЗ</w:t>
      </w:r>
      <w:r w:rsidRPr="00B84942">
        <w:rPr>
          <w:rFonts w:ascii="Times New Roman" w:eastAsia="Arial Unicode MS" w:hAnsi="Times New Roman"/>
          <w:iCs/>
          <w:kern w:val="1"/>
          <w:sz w:val="24"/>
          <w:szCs w:val="24"/>
        </w:rPr>
        <w:t xml:space="preserve"> посредством создания условий для ма</w:t>
      </w:r>
      <w:r w:rsidRPr="00B84942">
        <w:rPr>
          <w:rFonts w:ascii="Times New Roman" w:hAnsi="Times New Roman"/>
          <w:iCs/>
          <w:kern w:val="1"/>
          <w:sz w:val="24"/>
          <w:szCs w:val="24"/>
        </w:rPr>
        <w:t>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650543" w:rsidRPr="00B84942" w:rsidRDefault="00650543" w:rsidP="00B84942">
      <w:pPr>
        <w:pStyle w:val="aff1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650543" w:rsidRDefault="00650543" w:rsidP="007D702C">
      <w:pPr>
        <w:pStyle w:val="aff1"/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Психолого-педагогическая характеристика  учащихся с ЗПР</w:t>
      </w:r>
    </w:p>
    <w:p w:rsidR="007D702C" w:rsidRPr="00B84942" w:rsidRDefault="007D702C" w:rsidP="007D702C">
      <w:pPr>
        <w:pStyle w:val="aff1"/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Учащиеся с ЗПР - это дети, имеющее недостатки в психологическом развитии, подтвержденные ТПМПК и препятствующие получению образования без создания специальных условий.</w:t>
      </w: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Все учащиеся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</w:t>
      </w:r>
      <w:r w:rsidR="00C60971" w:rsidRPr="00B849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4942">
        <w:rPr>
          <w:rFonts w:ascii="Times New Roman" w:hAnsi="Times New Roman"/>
          <w:color w:val="000000"/>
          <w:sz w:val="24"/>
          <w:szCs w:val="24"/>
        </w:rPr>
        <w:t xml:space="preserve">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</w:t>
      </w:r>
      <w:proofErr w:type="gramStart"/>
      <w:r w:rsidRPr="00B84942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B84942">
        <w:rPr>
          <w:rFonts w:ascii="Times New Roman" w:hAnsi="Times New Roman"/>
          <w:color w:val="000000"/>
          <w:sz w:val="24"/>
          <w:szCs w:val="24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color w:val="00000A"/>
          <w:sz w:val="24"/>
          <w:szCs w:val="24"/>
        </w:rPr>
        <w:t>АООП НОО (вариант 7.</w:t>
      </w:r>
      <w:r w:rsidR="00DB7D20" w:rsidRPr="00B84942">
        <w:rPr>
          <w:rFonts w:ascii="Times New Roman" w:hAnsi="Times New Roman"/>
          <w:color w:val="00000A"/>
          <w:sz w:val="24"/>
          <w:szCs w:val="24"/>
        </w:rPr>
        <w:t>2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) </w:t>
      </w:r>
      <w:proofErr w:type="gramStart"/>
      <w:r w:rsidRPr="00B84942">
        <w:rPr>
          <w:rFonts w:ascii="Times New Roman" w:hAnsi="Times New Roman"/>
          <w:color w:val="00000A"/>
          <w:sz w:val="24"/>
          <w:szCs w:val="24"/>
        </w:rPr>
        <w:t>адресована</w:t>
      </w:r>
      <w:proofErr w:type="gramEnd"/>
      <w:r w:rsidRPr="00B84942">
        <w:rPr>
          <w:rFonts w:ascii="Times New Roman" w:hAnsi="Times New Roman"/>
          <w:color w:val="00000A"/>
          <w:sz w:val="24"/>
          <w:szCs w:val="24"/>
        </w:rPr>
        <w:t xml:space="preserve">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</w:t>
      </w:r>
      <w:r w:rsidRPr="00B84942">
        <w:rPr>
          <w:rFonts w:ascii="Times New Roman" w:hAnsi="Times New Roman"/>
          <w:color w:val="00000A"/>
          <w:sz w:val="24"/>
          <w:szCs w:val="24"/>
        </w:rPr>
        <w:lastRenderedPageBreak/>
        <w:t xml:space="preserve">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B84942">
        <w:rPr>
          <w:rFonts w:ascii="Times New Roman" w:hAnsi="Times New Roman"/>
          <w:color w:val="00000A"/>
          <w:sz w:val="24"/>
          <w:szCs w:val="24"/>
        </w:rPr>
        <w:t xml:space="preserve">У данной категории обучающихся может </w:t>
      </w:r>
      <w:r w:rsidRPr="00B84942">
        <w:rPr>
          <w:rFonts w:ascii="Times New Roman" w:hAnsi="Times New Roman"/>
          <w:sz w:val="24"/>
          <w:szCs w:val="24"/>
        </w:rPr>
        <w:t>быть специфическое расстройство чтения, письма, арифметических навыков (дислексия, дисграфия, дискалькулия), а так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 же выраженные нарушения внимания и работоспособности, нарушения со стороны двигательной сферы, препятствующие освоению программы в полном объеме. </w:t>
      </w: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B84942">
        <w:rPr>
          <w:rFonts w:ascii="Times New Roman" w:hAnsi="Times New Roman"/>
          <w:color w:val="00000A"/>
          <w:sz w:val="24"/>
          <w:szCs w:val="24"/>
        </w:rPr>
        <w:t xml:space="preserve">Общий подход к оценке знаний и </w:t>
      </w:r>
      <w:r w:rsidRPr="00B84942">
        <w:rPr>
          <w:rFonts w:ascii="Times New Roman" w:hAnsi="Times New Roman"/>
          <w:sz w:val="24"/>
          <w:szCs w:val="24"/>
        </w:rPr>
        <w:t>умений, составляющихпредметные результат</w:t>
      </w:r>
      <w:r w:rsidR="00DB7D20" w:rsidRPr="00B84942">
        <w:rPr>
          <w:rFonts w:ascii="Times New Roman" w:hAnsi="Times New Roman"/>
          <w:sz w:val="24"/>
          <w:szCs w:val="24"/>
        </w:rPr>
        <w:t>ы освоения АООП НОО (вариант 7.2</w:t>
      </w:r>
      <w:r w:rsidRPr="00B84942">
        <w:rPr>
          <w:rFonts w:ascii="Times New Roman" w:hAnsi="Times New Roman"/>
          <w:sz w:val="24"/>
          <w:szCs w:val="24"/>
        </w:rPr>
        <w:t>), п</w:t>
      </w:r>
      <w:r w:rsidRPr="00B84942">
        <w:rPr>
          <w:rFonts w:ascii="Times New Roman" w:hAnsi="Times New Roman"/>
          <w:color w:val="00000A"/>
          <w:sz w:val="24"/>
          <w:szCs w:val="24"/>
        </w:rPr>
        <w:t>редлагается в целом сохранить в его традиционном виде. При этом</w:t>
      </w:r>
      <w:proofErr w:type="gramStart"/>
      <w:r w:rsidRPr="00B84942">
        <w:rPr>
          <w:rFonts w:ascii="Times New Roman" w:hAnsi="Times New Roman"/>
          <w:color w:val="00000A"/>
          <w:sz w:val="24"/>
          <w:szCs w:val="24"/>
        </w:rPr>
        <w:t>,</w:t>
      </w:r>
      <w:proofErr w:type="gramEnd"/>
      <w:r w:rsidRPr="00B84942">
        <w:rPr>
          <w:rFonts w:ascii="Times New Roman" w:hAnsi="Times New Roman"/>
          <w:color w:val="00000A"/>
          <w:sz w:val="24"/>
          <w:szCs w:val="24"/>
        </w:rPr>
        <w:t xml:space="preserve"> обучающийся с ЗПР имеет право на прохождение текущей, промежуточной и государственной итоговой аттестации в иных формах,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трудностями. Текущая,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письмом, чтением или счетом, что не должно являться основанием для смены варианта АООП НОО обучающихся с ЗПР.</w:t>
      </w:r>
    </w:p>
    <w:p w:rsidR="00650543" w:rsidRPr="00B84942" w:rsidRDefault="00650543" w:rsidP="00B84942">
      <w:pPr>
        <w:pStyle w:val="afd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84942">
        <w:rPr>
          <w:rFonts w:ascii="Times New Roman" w:hAnsi="Times New Roman"/>
          <w:b/>
          <w:i/>
          <w:sz w:val="24"/>
          <w:szCs w:val="24"/>
        </w:rPr>
        <w:t>Для обучающихся с ЗПР, о</w:t>
      </w:r>
      <w:r w:rsidR="00DB7D20" w:rsidRPr="00B84942">
        <w:rPr>
          <w:rFonts w:ascii="Times New Roman" w:hAnsi="Times New Roman"/>
          <w:b/>
          <w:i/>
          <w:sz w:val="24"/>
          <w:szCs w:val="24"/>
        </w:rPr>
        <w:t>сваивающих АООП НОО (вариант 7.2</w:t>
      </w:r>
      <w:r w:rsidRPr="00B84942">
        <w:rPr>
          <w:rFonts w:ascii="Times New Roman" w:hAnsi="Times New Roman"/>
          <w:b/>
          <w:i/>
          <w:sz w:val="24"/>
          <w:szCs w:val="24"/>
        </w:rPr>
        <w:t xml:space="preserve">), характерны следующие специфические образовательные потребности: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нейродинамикипсихических процессов обучающихся с ЗПР (быстрой истощаемости, низкой работоспособности, пониженного общего тонуса и др.);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увеличение сроков освоения АООП НОО до 5 лет;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упрощение системы учебно-познавательных задач, решаемых в процессе образования;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организация процесса обучения с учетом специфики усвоения знаний,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умений и навыков </w:t>
      </w:r>
      <w:proofErr w:type="gramStart"/>
      <w:r w:rsidRPr="00B8494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84942">
        <w:rPr>
          <w:rFonts w:ascii="Times New Roman" w:hAnsi="Times New Roman"/>
          <w:sz w:val="24"/>
          <w:szCs w:val="24"/>
        </w:rPr>
        <w:t xml:space="preserve">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наглядно-действенный характер содержания образования;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обеспечение </w:t>
      </w:r>
      <w:r w:rsidRPr="00B84942">
        <w:rPr>
          <w:rFonts w:ascii="Times New Roman" w:hAnsi="Times New Roman"/>
          <w:sz w:val="24"/>
          <w:szCs w:val="24"/>
        </w:rPr>
        <w:tab/>
        <w:t xml:space="preserve">непрерывного </w:t>
      </w:r>
      <w:proofErr w:type="gramStart"/>
      <w:r w:rsidRPr="00B84942">
        <w:rPr>
          <w:rFonts w:ascii="Times New Roman" w:hAnsi="Times New Roman"/>
          <w:sz w:val="24"/>
          <w:szCs w:val="24"/>
        </w:rPr>
        <w:t>контроля</w:t>
      </w:r>
      <w:r w:rsidR="00B84942" w:rsidRPr="00B84942">
        <w:rPr>
          <w:rFonts w:ascii="Times New Roman" w:hAnsi="Times New Roman"/>
          <w:sz w:val="24"/>
          <w:szCs w:val="24"/>
        </w:rPr>
        <w:t xml:space="preserve"> </w:t>
      </w:r>
      <w:r w:rsidRPr="00B84942">
        <w:rPr>
          <w:rFonts w:ascii="Times New Roman" w:hAnsi="Times New Roman"/>
          <w:sz w:val="24"/>
          <w:szCs w:val="24"/>
        </w:rPr>
        <w:t>за</w:t>
      </w:r>
      <w:proofErr w:type="gramEnd"/>
      <w:r w:rsidRPr="00B84942">
        <w:rPr>
          <w:rFonts w:ascii="Times New Roman" w:hAnsi="Times New Roman"/>
          <w:sz w:val="24"/>
          <w:szCs w:val="24"/>
        </w:rPr>
        <w:t xml:space="preserve">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постоянная </w:t>
      </w:r>
      <w:r w:rsidRPr="00B84942">
        <w:rPr>
          <w:rFonts w:ascii="Times New Roman" w:hAnsi="Times New Roman"/>
          <w:sz w:val="24"/>
          <w:szCs w:val="24"/>
        </w:rPr>
        <w:tab/>
        <w:t xml:space="preserve">помощь в осмыслении и расширении контекста усваиваемых знаний, в закреплении и совершенствовании освоенных умений; </w:t>
      </w:r>
    </w:p>
    <w:p w:rsidR="00650543" w:rsidRPr="00B84942" w:rsidRDefault="00650543" w:rsidP="00B84942">
      <w:pPr>
        <w:pStyle w:val="afd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D702C" w:rsidRDefault="007D702C" w:rsidP="007D7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D702C" w:rsidRDefault="007D702C" w:rsidP="007D7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50543" w:rsidRDefault="00650543" w:rsidP="007D7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D702C">
        <w:rPr>
          <w:rFonts w:ascii="Times New Roman" w:hAnsi="Times New Roman"/>
          <w:b/>
          <w:sz w:val="24"/>
          <w:szCs w:val="24"/>
        </w:rPr>
        <w:lastRenderedPageBreak/>
        <w:t>Общая характеристика и коррекционно-развивающее значение учебного предмета</w:t>
      </w:r>
    </w:p>
    <w:p w:rsidR="007D702C" w:rsidRPr="007D702C" w:rsidRDefault="007D702C" w:rsidP="007D7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Предмет «Изобразительное искусство» является неотъемлемой частью образования младших школьников с ЗПР и</w:t>
      </w:r>
      <w:r w:rsidRPr="00B84942">
        <w:rPr>
          <w:rFonts w:ascii="Times New Roman" w:hAnsi="Times New Roman"/>
          <w:color w:val="000000"/>
          <w:sz w:val="24"/>
          <w:szCs w:val="24"/>
        </w:rPr>
        <w:t xml:space="preserve"> имеет важное коррекционно-развивающее значение. Творчество художников выступает как мощное средство эстетического воспитания. Изобразительная деятельность способствует коррекции недостатков аналитико-синтетической деятельности мышления</w:t>
      </w:r>
      <w:r w:rsidRPr="00B84942">
        <w:rPr>
          <w:rFonts w:ascii="Times New Roman" w:hAnsi="Times New Roman"/>
          <w:sz w:val="24"/>
          <w:szCs w:val="24"/>
        </w:rPr>
        <w:t xml:space="preserve">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</w:t>
      </w:r>
      <w:r w:rsidRPr="00B84942">
        <w:rPr>
          <w:rFonts w:ascii="Times New Roman" w:hAnsi="Times New Roman"/>
          <w:color w:val="000000"/>
          <w:sz w:val="24"/>
          <w:szCs w:val="24"/>
        </w:rPr>
        <w:t>Собственная изобразительная деятельность позволяет ребенку выражать свои эмоции и чувства, овладевать навыками символизации, что поднимает психическое развитие на качественно новую ступень.</w:t>
      </w:r>
    </w:p>
    <w:p w:rsidR="00650543" w:rsidRPr="00B84942" w:rsidRDefault="00650543" w:rsidP="00B849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 xml:space="preserve">Изучение предмета «Изобразительное искусство»: </w:t>
      </w:r>
    </w:p>
    <w:p w:rsidR="00650543" w:rsidRPr="00B84942" w:rsidRDefault="00650543" w:rsidP="00B84942">
      <w:pPr>
        <w:pStyle w:val="a7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способствует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650543" w:rsidRPr="00B84942" w:rsidRDefault="00650543" w:rsidP="00B84942">
      <w:pPr>
        <w:pStyle w:val="a7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 xml:space="preserve">формирует умение находить в </w:t>
      </w:r>
      <w:proofErr w:type="gramStart"/>
      <w:r w:rsidRPr="00B84942">
        <w:rPr>
          <w:rFonts w:ascii="Times New Roman" w:hAnsi="Times New Roman"/>
          <w:color w:val="000000"/>
          <w:sz w:val="24"/>
          <w:szCs w:val="24"/>
        </w:rPr>
        <w:t>изображаемом</w:t>
      </w:r>
      <w:proofErr w:type="gramEnd"/>
      <w:r w:rsidRPr="00B84942">
        <w:rPr>
          <w:rFonts w:ascii="Times New Roman" w:hAnsi="Times New Roman"/>
          <w:color w:val="000000"/>
          <w:sz w:val="24"/>
          <w:szCs w:val="24"/>
        </w:rPr>
        <w:t xml:space="preserve"> существенные признаки, устанавливать сходство и различие;</w:t>
      </w:r>
    </w:p>
    <w:p w:rsidR="00650543" w:rsidRPr="00B84942" w:rsidRDefault="00650543" w:rsidP="00B84942">
      <w:pPr>
        <w:pStyle w:val="a7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содействует развитию у учащихся аналитико-синтетической деятельности, умения сравнивать, обобщать;</w:t>
      </w:r>
    </w:p>
    <w:p w:rsidR="00650543" w:rsidRPr="00B84942" w:rsidRDefault="00650543" w:rsidP="00B84942">
      <w:pPr>
        <w:pStyle w:val="a7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учит</w:t>
      </w:r>
      <w:r w:rsidR="00AC6637" w:rsidRPr="00B849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4942">
        <w:rPr>
          <w:rFonts w:ascii="Times New Roman" w:hAnsi="Times New Roman"/>
          <w:color w:val="000000"/>
          <w:sz w:val="24"/>
          <w:szCs w:val="24"/>
        </w:rPr>
        <w:t>ориентироваться в задании и планировать свою работу, намечать последовательность выполнения рисунка;</w:t>
      </w:r>
    </w:p>
    <w:p w:rsidR="00650543" w:rsidRPr="00B84942" w:rsidRDefault="00650543" w:rsidP="00B84942">
      <w:pPr>
        <w:pStyle w:val="a7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650543" w:rsidRPr="00B84942" w:rsidRDefault="00650543" w:rsidP="00B84942">
      <w:pPr>
        <w:pStyle w:val="a7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формирует у учащихся знания элементарных основ реалистического рисунка, навыки рисования с натуры, декоративного рисования;</w:t>
      </w:r>
    </w:p>
    <w:p w:rsidR="00650543" w:rsidRPr="00B84942" w:rsidRDefault="00650543" w:rsidP="00B84942">
      <w:pPr>
        <w:pStyle w:val="a7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знакомит учащихся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650543" w:rsidRPr="00B84942" w:rsidRDefault="00650543" w:rsidP="00B84942">
      <w:pPr>
        <w:pStyle w:val="a7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развивает у учащихся речь, художественный вкус, интерес и любовь к изобразительной деятельности.</w:t>
      </w: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kern w:val="28"/>
          <w:sz w:val="24"/>
          <w:szCs w:val="24"/>
        </w:rPr>
      </w:pPr>
      <w:proofErr w:type="gramStart"/>
      <w:r w:rsidRPr="00B84942">
        <w:rPr>
          <w:rFonts w:ascii="Times New Roman" w:hAnsi="Times New Roman"/>
          <w:sz w:val="24"/>
          <w:szCs w:val="24"/>
        </w:rPr>
        <w:t>Предмет «Изобразительное искусство» в образовании обучающихся с ЗПР тесно связан с другими образовательными областями и является одним из о</w:t>
      </w:r>
      <w:r w:rsidRPr="00B84942">
        <w:rPr>
          <w:rFonts w:ascii="Times New Roman" w:hAnsi="Times New Roman"/>
          <w:kern w:val="28"/>
          <w:sz w:val="24"/>
          <w:szCs w:val="24"/>
        </w:rPr>
        <w:t>сновных средств реализации деятельностного подхода как процесса организации познавательной и предметно-практической деятельности обучающихся, обеспечивающего овладение ими содержанием образования.</w:t>
      </w:r>
      <w:proofErr w:type="gramEnd"/>
    </w:p>
    <w:p w:rsidR="00650543" w:rsidRPr="00B84942" w:rsidRDefault="00650543" w:rsidP="00B849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color w:val="000000"/>
          <w:sz w:val="24"/>
          <w:szCs w:val="24"/>
        </w:rPr>
        <w:t>Уроки изобразительного искусства при правильной их организации способствуют формированию личности ребенка, воспитанию у него положительных навыков и привычек, вносят свой вклад в формирование универсальных учебных действий (УУД) и сферы жизненной компетенции.</w:t>
      </w: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детей, раскрывает содержание, методы и приемы обучения изобразительным умениям, учитывает основные положения дифференцированного подхода к учащимся. Таким </w:t>
      </w:r>
      <w:proofErr w:type="gramStart"/>
      <w:r w:rsidRPr="00B84942">
        <w:rPr>
          <w:rFonts w:ascii="Times New Roman" w:hAnsi="Times New Roman"/>
          <w:sz w:val="24"/>
          <w:szCs w:val="24"/>
        </w:rPr>
        <w:t>образом</w:t>
      </w:r>
      <w:proofErr w:type="gramEnd"/>
      <w:r w:rsidRPr="00B84942">
        <w:rPr>
          <w:rFonts w:ascii="Times New Roman" w:hAnsi="Times New Roman"/>
          <w:sz w:val="24"/>
          <w:szCs w:val="24"/>
        </w:rPr>
        <w:t xml:space="preserve"> обеспечивается разносторонняя коррекция недостатков предшествующего развития: обогащается содержание умственного развития, совершенствуется восприятие, активизируется связное высказывание, уменьшаются трудности оречевления действий, осуществляется связь вербальных и невербальных процессов. </w:t>
      </w:r>
    </w:p>
    <w:p w:rsidR="00650543" w:rsidRPr="00B84942" w:rsidRDefault="00650543" w:rsidP="00B849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Учитывая специфику восприятия и усвоения учебного материала учащимися с ЗПР (уменьшенный по сравнению с нормой возраста объем восприятия и обработки информации; затруднения при анализе образца, изображения; снижение работоспособности, отсутствие интереса к деятельности; трудности при планировании и реализации замысла (нарушение последовательности, пропуск операций, повторение пунктов плана), сниженный темп деятельности, неудовлетворительная сформированность базовых мыслительных операций, функций самоконтроля, недостатки пространственных ориентировок, моторных функций).</w:t>
      </w:r>
    </w:p>
    <w:p w:rsidR="00650543" w:rsidRPr="00B84942" w:rsidRDefault="00650543" w:rsidP="00B849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lastRenderedPageBreak/>
        <w:t xml:space="preserve">Необходимо уточнять и конкретизировать </w:t>
      </w:r>
      <w:r w:rsidR="00AC6637" w:rsidRPr="00B84942">
        <w:rPr>
          <w:rFonts w:ascii="Times New Roman" w:hAnsi="Times New Roman"/>
          <w:sz w:val="24"/>
          <w:szCs w:val="24"/>
        </w:rPr>
        <w:t>большую</w:t>
      </w:r>
      <w:r w:rsidRPr="00B84942">
        <w:rPr>
          <w:rFonts w:ascii="Times New Roman" w:hAnsi="Times New Roman"/>
          <w:sz w:val="24"/>
          <w:szCs w:val="24"/>
        </w:rPr>
        <w:t xml:space="preserve"> часть самостоятельной работы </w:t>
      </w:r>
      <w:proofErr w:type="gramStart"/>
      <w:r w:rsidRPr="00B8494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84942">
        <w:rPr>
          <w:rFonts w:ascii="Times New Roman" w:hAnsi="Times New Roman"/>
          <w:sz w:val="24"/>
          <w:szCs w:val="24"/>
        </w:rPr>
        <w:t xml:space="preserve">: </w:t>
      </w:r>
    </w:p>
    <w:p w:rsidR="00650543" w:rsidRPr="00B84942" w:rsidRDefault="00650543" w:rsidP="00B84942">
      <w:pPr>
        <w:pStyle w:val="a7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более тщательно, пошагово анализировать образцы;</w:t>
      </w:r>
    </w:p>
    <w:p w:rsidR="00650543" w:rsidRPr="00B84942" w:rsidRDefault="00650543" w:rsidP="00B84942">
      <w:pPr>
        <w:pStyle w:val="a7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проговаривать функциональное назначение деталей изображаемых объектов и всего объекта в целом;</w:t>
      </w:r>
    </w:p>
    <w:p w:rsidR="00650543" w:rsidRPr="00B84942" w:rsidRDefault="00650543" w:rsidP="00B84942">
      <w:pPr>
        <w:pStyle w:val="a7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организовывать процесс обучения на уроке с постоянной сменой деятельности;</w:t>
      </w:r>
    </w:p>
    <w:p w:rsidR="00650543" w:rsidRPr="00B84942" w:rsidRDefault="00650543" w:rsidP="00B84942">
      <w:pPr>
        <w:pStyle w:val="a7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постоянно контролировать и оказывать стимулирующую, организующую и при необходимости обучающую помощь;</w:t>
      </w:r>
    </w:p>
    <w:p w:rsidR="00650543" w:rsidRPr="00B84942" w:rsidRDefault="00650543" w:rsidP="00B84942">
      <w:pPr>
        <w:pStyle w:val="a7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соблюдать индивидуальный подход к </w:t>
      </w:r>
      <w:proofErr w:type="gramStart"/>
      <w:r w:rsidRPr="00B8494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B84942">
        <w:rPr>
          <w:rFonts w:ascii="Times New Roman" w:hAnsi="Times New Roman"/>
          <w:sz w:val="24"/>
          <w:szCs w:val="24"/>
        </w:rPr>
        <w:t>, учитывая различия их познавательных, речевых, двигательных возможностей, а также способностей к рисованию;</w:t>
      </w:r>
    </w:p>
    <w:p w:rsidR="00650543" w:rsidRPr="00B84942" w:rsidRDefault="00650543" w:rsidP="00B84942">
      <w:pPr>
        <w:pStyle w:val="a7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выбирать работы, которые можно выполнить за одно занятие; </w:t>
      </w:r>
    </w:p>
    <w:p w:rsidR="00650543" w:rsidRPr="00B84942" w:rsidRDefault="00650543" w:rsidP="00B84942">
      <w:pPr>
        <w:pStyle w:val="a7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создавать ситуацию успеха в деятельности для всех обучающихся, предусматривая альтернативные (наиболее легкие) задания.</w:t>
      </w:r>
    </w:p>
    <w:p w:rsidR="00326450" w:rsidRPr="00B84942" w:rsidRDefault="00326450" w:rsidP="00B84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8718D" w:rsidRPr="007D702C" w:rsidRDefault="0008718D" w:rsidP="007D702C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702C">
        <w:rPr>
          <w:rFonts w:ascii="Times New Roman" w:hAnsi="Times New Roman"/>
          <w:b/>
          <w:sz w:val="24"/>
          <w:szCs w:val="24"/>
        </w:rPr>
        <w:t>Планируемые результаты освоения  учебного предмета</w:t>
      </w:r>
    </w:p>
    <w:p w:rsidR="007D702C" w:rsidRPr="00B84942" w:rsidRDefault="007D702C" w:rsidP="007D70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718D" w:rsidRPr="00B84942" w:rsidRDefault="00E34138" w:rsidP="00B84942">
      <w:pPr>
        <w:tabs>
          <w:tab w:val="center" w:pos="1283"/>
          <w:tab w:val="center" w:pos="2569"/>
          <w:tab w:val="center" w:pos="3584"/>
          <w:tab w:val="center" w:pos="4720"/>
          <w:tab w:val="center" w:pos="5773"/>
          <w:tab w:val="center" w:pos="7105"/>
          <w:tab w:val="right" w:pos="96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color w:val="00000A"/>
          <w:sz w:val="24"/>
          <w:szCs w:val="24"/>
        </w:rPr>
        <w:t>Освоение</w:t>
      </w:r>
      <w:r w:rsidR="00B84942" w:rsidRPr="00B84942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АООП </w:t>
      </w:r>
      <w:r w:rsidRPr="00B84942">
        <w:rPr>
          <w:rFonts w:ascii="Times New Roman" w:hAnsi="Times New Roman"/>
          <w:color w:val="00000A"/>
          <w:sz w:val="24"/>
          <w:szCs w:val="24"/>
        </w:rPr>
        <w:tab/>
        <w:t>НОО</w:t>
      </w:r>
      <w:r w:rsidR="00C60971" w:rsidRPr="00B84942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(вариант </w:t>
      </w:r>
      <w:r w:rsidRPr="00B84942">
        <w:rPr>
          <w:rFonts w:ascii="Times New Roman" w:hAnsi="Times New Roman"/>
          <w:color w:val="00000A"/>
          <w:sz w:val="24"/>
          <w:szCs w:val="24"/>
        </w:rPr>
        <w:tab/>
        <w:t>7</w:t>
      </w:r>
      <w:r w:rsidR="00DB7D20" w:rsidRPr="00B84942">
        <w:rPr>
          <w:rFonts w:ascii="Times New Roman" w:hAnsi="Times New Roman"/>
          <w:color w:val="00000A"/>
          <w:sz w:val="24"/>
          <w:szCs w:val="24"/>
        </w:rPr>
        <w:t>.2</w:t>
      </w:r>
      <w:r w:rsidR="0008718D" w:rsidRPr="00B84942">
        <w:rPr>
          <w:rFonts w:ascii="Times New Roman" w:hAnsi="Times New Roman"/>
          <w:color w:val="00000A"/>
          <w:sz w:val="24"/>
          <w:szCs w:val="24"/>
        </w:rPr>
        <w:t xml:space="preserve">) обеспечивает </w:t>
      </w:r>
      <w:r w:rsidR="0008718D" w:rsidRPr="00B84942">
        <w:rPr>
          <w:rFonts w:ascii="Times New Roman" w:hAnsi="Times New Roman"/>
          <w:color w:val="00000A"/>
          <w:sz w:val="24"/>
          <w:szCs w:val="24"/>
        </w:rPr>
        <w:tab/>
        <w:t>достижение</w:t>
      </w:r>
      <w:r w:rsidR="00C60971" w:rsidRPr="00B84942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gramStart"/>
      <w:r w:rsidR="0008718D" w:rsidRPr="00B84942">
        <w:rPr>
          <w:rFonts w:ascii="Times New Roman" w:hAnsi="Times New Roman"/>
          <w:color w:val="00000A"/>
          <w:sz w:val="24"/>
          <w:szCs w:val="24"/>
        </w:rPr>
        <w:t>обучающимися</w:t>
      </w:r>
      <w:proofErr w:type="gramEnd"/>
      <w:r w:rsidR="00C60971" w:rsidRPr="00B84942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08718D" w:rsidRPr="00B84942">
        <w:rPr>
          <w:rFonts w:ascii="Times New Roman" w:hAnsi="Times New Roman"/>
          <w:color w:val="00000A"/>
          <w:sz w:val="24"/>
          <w:szCs w:val="24"/>
        </w:rPr>
        <w:t xml:space="preserve">с </w:t>
      </w:r>
      <w:r w:rsidR="00DB7D20" w:rsidRPr="00B84942">
        <w:rPr>
          <w:rFonts w:ascii="Times New Roman" w:hAnsi="Times New Roman"/>
          <w:color w:val="00000A"/>
          <w:sz w:val="24"/>
          <w:szCs w:val="24"/>
        </w:rPr>
        <w:t>ЗПР</w:t>
      </w:r>
      <w:r w:rsidR="0008718D" w:rsidRPr="00B84942">
        <w:rPr>
          <w:rFonts w:ascii="Times New Roman" w:hAnsi="Times New Roman"/>
          <w:color w:val="00000A"/>
          <w:sz w:val="24"/>
          <w:szCs w:val="24"/>
        </w:rPr>
        <w:t xml:space="preserve"> трех видов результатов: </w:t>
      </w:r>
      <w:r w:rsidR="0008718D" w:rsidRPr="00B84942">
        <w:rPr>
          <w:rFonts w:ascii="Times New Roman" w:hAnsi="Times New Roman"/>
          <w:b/>
          <w:i/>
          <w:color w:val="00000A"/>
          <w:sz w:val="24"/>
          <w:szCs w:val="24"/>
        </w:rPr>
        <w:t xml:space="preserve">личностных, метапредметных </w:t>
      </w:r>
      <w:r w:rsidR="0008718D" w:rsidRPr="00B84942">
        <w:rPr>
          <w:rFonts w:ascii="Times New Roman" w:hAnsi="Times New Roman"/>
          <w:color w:val="00000A"/>
          <w:sz w:val="24"/>
          <w:szCs w:val="24"/>
        </w:rPr>
        <w:t xml:space="preserve"> и </w:t>
      </w:r>
      <w:r w:rsidR="0008718D" w:rsidRPr="00B84942">
        <w:rPr>
          <w:rFonts w:ascii="Times New Roman" w:hAnsi="Times New Roman"/>
          <w:b/>
          <w:i/>
          <w:color w:val="00000A"/>
          <w:sz w:val="24"/>
          <w:szCs w:val="24"/>
        </w:rPr>
        <w:t>предметных</w:t>
      </w:r>
      <w:r w:rsidR="0008718D" w:rsidRPr="00B84942">
        <w:rPr>
          <w:rFonts w:ascii="Times New Roman" w:hAnsi="Times New Roman"/>
          <w:color w:val="00000A"/>
          <w:sz w:val="24"/>
          <w:szCs w:val="24"/>
        </w:rPr>
        <w:t xml:space="preserve">.  </w:t>
      </w:r>
    </w:p>
    <w:p w:rsidR="0008718D" w:rsidRPr="00B84942" w:rsidRDefault="0008718D" w:rsidP="00B84942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B84942">
        <w:rPr>
          <w:rFonts w:ascii="Times New Roman" w:hAnsi="Times New Roman"/>
          <w:b/>
          <w:i/>
          <w:color w:val="00000A"/>
          <w:sz w:val="24"/>
          <w:szCs w:val="24"/>
        </w:rPr>
        <w:t xml:space="preserve"> Личностные результаты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 освоения АООП НОО обучающимися с ТНР включают индивидуально-личностные качества и социальные </w:t>
      </w:r>
      <w:r w:rsidRPr="00B84942">
        <w:rPr>
          <w:rFonts w:ascii="Times New Roman" w:hAnsi="Times New Roman"/>
          <w:sz w:val="24"/>
          <w:szCs w:val="24"/>
        </w:rPr>
        <w:t>(жизненные)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 компетенции, </w:t>
      </w:r>
      <w:r w:rsidRPr="00B84942">
        <w:rPr>
          <w:rFonts w:ascii="Times New Roman" w:hAnsi="Times New Roman"/>
          <w:sz w:val="24"/>
          <w:szCs w:val="24"/>
        </w:rPr>
        <w:t xml:space="preserve">социально значимые ценностные установки, необходимые для достижения основной цели современного образования ― введения </w:t>
      </w:r>
      <w:proofErr w:type="gramStart"/>
      <w:r w:rsidRPr="00B8494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84942">
        <w:rPr>
          <w:rFonts w:ascii="Times New Roman" w:hAnsi="Times New Roman"/>
          <w:sz w:val="24"/>
          <w:szCs w:val="24"/>
        </w:rPr>
        <w:t xml:space="preserve"> с ТНР в культуру, овладение ими социо-культурным опытом.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 </w:t>
      </w:r>
    </w:p>
    <w:p w:rsidR="00983A62" w:rsidRPr="00B84942" w:rsidRDefault="00983A62" w:rsidP="00B8494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A"/>
          <w:sz w:val="24"/>
          <w:szCs w:val="24"/>
        </w:rPr>
      </w:pPr>
      <w:r w:rsidRPr="00B84942">
        <w:rPr>
          <w:rFonts w:ascii="Times New Roman" w:hAnsi="Times New Roman"/>
          <w:b/>
          <w:color w:val="00000A"/>
          <w:sz w:val="24"/>
          <w:szCs w:val="24"/>
        </w:rPr>
        <w:t>Воспитательный компонент.</w:t>
      </w:r>
    </w:p>
    <w:p w:rsidR="00983A62" w:rsidRPr="00B84942" w:rsidRDefault="00983A62" w:rsidP="00B84942">
      <w:pPr>
        <w:pStyle w:val="Default"/>
        <w:ind w:firstLine="709"/>
        <w:jc w:val="both"/>
      </w:pPr>
      <w:r w:rsidRPr="00B84942">
        <w:t xml:space="preserve">Личностные результаты должны отражать готовность </w:t>
      </w:r>
      <w:proofErr w:type="gramStart"/>
      <w:r w:rsidRPr="00B84942">
        <w:t>обучающихся</w:t>
      </w:r>
      <w:proofErr w:type="gramEnd"/>
      <w:r w:rsidRPr="00B84942">
        <w:t xml:space="preserve"> руководствоваться ценностями и приобретение первоначального опыта деятельности на их основе, в том числе в части: </w:t>
      </w:r>
    </w:p>
    <w:p w:rsidR="00983A62" w:rsidRPr="00B84942" w:rsidRDefault="00983A62" w:rsidP="00B84942">
      <w:pPr>
        <w:pStyle w:val="Default"/>
        <w:ind w:firstLine="709"/>
        <w:jc w:val="both"/>
      </w:pPr>
      <w:r w:rsidRPr="00B84942">
        <w:rPr>
          <w:b/>
          <w:i/>
          <w:iCs/>
        </w:rPr>
        <w:t xml:space="preserve"> Гражданское воспитание</w:t>
      </w:r>
      <w:r w:rsidRPr="00B84942">
        <w:rPr>
          <w:i/>
          <w:iCs/>
        </w:rPr>
        <w:t xml:space="preserve"> </w:t>
      </w:r>
      <w:r w:rsidRPr="00B84942"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83A62" w:rsidRPr="00B84942" w:rsidRDefault="00983A62" w:rsidP="00B84942">
      <w:pPr>
        <w:pStyle w:val="Default"/>
        <w:ind w:firstLine="709"/>
        <w:jc w:val="both"/>
      </w:pPr>
      <w:r w:rsidRPr="00B84942">
        <w:rPr>
          <w:b/>
          <w:i/>
          <w:iCs/>
        </w:rPr>
        <w:t>Патриотическое воспитание</w:t>
      </w:r>
      <w:r w:rsidRPr="00B84942">
        <w:rPr>
          <w:i/>
          <w:iCs/>
        </w:rPr>
        <w:t xml:space="preserve"> </w:t>
      </w:r>
      <w:r w:rsidRPr="00B84942"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83A62" w:rsidRPr="00B84942" w:rsidRDefault="00983A62" w:rsidP="00B84942">
      <w:pPr>
        <w:pStyle w:val="Default"/>
        <w:ind w:firstLine="709"/>
        <w:jc w:val="both"/>
      </w:pPr>
      <w:r w:rsidRPr="00B84942">
        <w:rPr>
          <w:b/>
          <w:i/>
          <w:iCs/>
        </w:rPr>
        <w:t>Духовно-нравственное воспитание</w:t>
      </w:r>
      <w:r w:rsidRPr="00B84942">
        <w:rPr>
          <w:i/>
          <w:iCs/>
        </w:rPr>
        <w:t xml:space="preserve"> </w:t>
      </w:r>
      <w:r w:rsidRPr="00B84942">
        <w:t xml:space="preserve">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 </w:t>
      </w:r>
    </w:p>
    <w:p w:rsidR="00983A62" w:rsidRPr="00B84942" w:rsidRDefault="00983A62" w:rsidP="00B84942">
      <w:pPr>
        <w:pStyle w:val="26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84942">
        <w:rPr>
          <w:rFonts w:ascii="Times New Roman" w:hAnsi="Times New Roman" w:cs="Times New Roman"/>
          <w:b/>
          <w:i/>
          <w:sz w:val="24"/>
          <w:szCs w:val="24"/>
        </w:rPr>
        <w:t>Популяризация научных знаний</w:t>
      </w:r>
      <w:r w:rsidRPr="00B84942">
        <w:rPr>
          <w:rFonts w:ascii="Times New Roman" w:hAnsi="Times New Roman" w:cs="Times New Roman"/>
          <w:sz w:val="24"/>
          <w:szCs w:val="24"/>
        </w:rPr>
        <w:t xml:space="preserve"> среди детей подразумевает:</w:t>
      </w:r>
      <w:r w:rsidRPr="00B84942">
        <w:rPr>
          <w:rFonts w:ascii="Times New Roman" w:hAnsi="Times New Roman" w:cs="Times New Roman"/>
          <w:sz w:val="24"/>
          <w:szCs w:val="24"/>
        </w:rPr>
        <w:tab/>
        <w:t>содействие повышению привлекательности науки для подрастающего поколения, поддержку научно-технического творчества детей; создание условий для получения детьми достоверной информации о передовых достижениях и</w:t>
      </w:r>
      <w:r w:rsidRPr="00B84942">
        <w:rPr>
          <w:rFonts w:ascii="Times New Roman" w:hAnsi="Times New Roman" w:cs="Times New Roman"/>
          <w:sz w:val="24"/>
          <w:szCs w:val="24"/>
        </w:rPr>
        <w:tab/>
        <w:t>открытиях мировой</w:t>
      </w:r>
      <w:r w:rsidRPr="00B84942">
        <w:rPr>
          <w:rFonts w:ascii="Times New Roman" w:hAnsi="Times New Roman" w:cs="Times New Roman"/>
          <w:sz w:val="24"/>
          <w:szCs w:val="24"/>
        </w:rPr>
        <w:tab/>
        <w:t xml:space="preserve">и отечественной науки, повышения заинтересованности подрастающего поколения в научных познаниях об устройстве мира </w:t>
      </w:r>
      <w:r w:rsidRPr="00B84942">
        <w:rPr>
          <w:rFonts w:ascii="Times New Roman" w:hAnsi="Times New Roman" w:cs="Times New Roman"/>
          <w:sz w:val="24"/>
          <w:szCs w:val="24"/>
        </w:rPr>
        <w:lastRenderedPageBreak/>
        <w:t>и общества.</w:t>
      </w:r>
    </w:p>
    <w:p w:rsidR="00983A62" w:rsidRPr="00B84942" w:rsidRDefault="00983A62" w:rsidP="00B84942">
      <w:pPr>
        <w:pStyle w:val="26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84942">
        <w:rPr>
          <w:rFonts w:ascii="Times New Roman" w:hAnsi="Times New Roman" w:cs="Times New Roman"/>
          <w:b/>
          <w:i/>
          <w:sz w:val="24"/>
          <w:szCs w:val="24"/>
        </w:rPr>
        <w:t>Физического воспитания,</w:t>
      </w:r>
      <w:r w:rsidRPr="00B84942">
        <w:rPr>
          <w:rFonts w:ascii="Times New Roman" w:hAnsi="Times New Roman" w:cs="Times New Roman"/>
          <w:b/>
          <w:sz w:val="24"/>
          <w:szCs w:val="24"/>
        </w:rPr>
        <w:tab/>
      </w:r>
      <w:r w:rsidRPr="00B84942">
        <w:rPr>
          <w:rFonts w:ascii="Times New Roman" w:hAnsi="Times New Roman" w:cs="Times New Roman"/>
          <w:sz w:val="24"/>
          <w:szCs w:val="24"/>
        </w:rPr>
        <w:t>формирования</w:t>
      </w:r>
      <w:r w:rsidRPr="00B84942">
        <w:rPr>
          <w:rFonts w:ascii="Times New Roman" w:hAnsi="Times New Roman" w:cs="Times New Roman"/>
          <w:sz w:val="24"/>
          <w:szCs w:val="24"/>
        </w:rPr>
        <w:tab/>
        <w:t>культуры</w:t>
      </w:r>
      <w:r w:rsidRPr="00B84942">
        <w:rPr>
          <w:rFonts w:ascii="Times New Roman" w:hAnsi="Times New Roman" w:cs="Times New Roman"/>
          <w:sz w:val="24"/>
          <w:szCs w:val="24"/>
        </w:rPr>
        <w:tab/>
        <w:t>здоровья</w:t>
      </w:r>
      <w:r w:rsidRPr="00B84942">
        <w:rPr>
          <w:rFonts w:ascii="Times New Roman" w:hAnsi="Times New Roman" w:cs="Times New Roman"/>
          <w:sz w:val="24"/>
          <w:szCs w:val="24"/>
        </w:rPr>
        <w:tab/>
        <w:t>и эмоционального 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983A62" w:rsidRPr="00B84942" w:rsidRDefault="00983A62" w:rsidP="00B84942">
      <w:pPr>
        <w:pStyle w:val="Default"/>
        <w:ind w:firstLine="709"/>
        <w:jc w:val="both"/>
      </w:pPr>
      <w:r w:rsidRPr="00B84942">
        <w:rPr>
          <w:b/>
          <w:i/>
          <w:iCs/>
        </w:rPr>
        <w:t>Трудовое воспитание</w:t>
      </w:r>
      <w:r w:rsidRPr="00B84942">
        <w:rPr>
          <w:i/>
          <w:iCs/>
        </w:rPr>
        <w:t xml:space="preserve"> </w:t>
      </w:r>
      <w:r w:rsidRPr="00B84942"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84942">
        <w:t>стремление достичь результат</w:t>
      </w:r>
      <w:proofErr w:type="gramEnd"/>
      <w:r w:rsidRPr="00B84942">
        <w:t xml:space="preserve"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 </w:t>
      </w:r>
    </w:p>
    <w:p w:rsidR="00983A62" w:rsidRPr="00B84942" w:rsidRDefault="00983A62" w:rsidP="00B84942">
      <w:pPr>
        <w:pStyle w:val="Default"/>
        <w:ind w:firstLine="709"/>
        <w:jc w:val="both"/>
      </w:pPr>
      <w:r w:rsidRPr="00B84942">
        <w:rPr>
          <w:b/>
          <w:i/>
          <w:iCs/>
        </w:rPr>
        <w:t>Экологическое воспитание</w:t>
      </w:r>
      <w:r w:rsidRPr="00B84942">
        <w:rPr>
          <w:i/>
          <w:iCs/>
        </w:rPr>
        <w:t xml:space="preserve"> </w:t>
      </w:r>
      <w:r w:rsidRPr="00B84942">
        <w:t>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84942">
        <w:t>вств сп</w:t>
      </w:r>
      <w:proofErr w:type="gramEnd"/>
      <w:r w:rsidRPr="00B84942">
        <w:t>особствует активному неприятию действий, приносящих вред окружающей среде.</w:t>
      </w:r>
    </w:p>
    <w:p w:rsidR="00983A62" w:rsidRPr="00B84942" w:rsidRDefault="00983A62" w:rsidP="00B84942">
      <w:pPr>
        <w:pStyle w:val="26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8494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Ценностей научного познания </w:t>
      </w:r>
      <w:r w:rsidRPr="00B84942">
        <w:rPr>
          <w:rFonts w:ascii="Times New Roman" w:hAnsi="Times New Roman" w:cs="Times New Roman"/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</w:t>
      </w:r>
    </w:p>
    <w:p w:rsidR="00983A62" w:rsidRPr="00B84942" w:rsidRDefault="00983A62" w:rsidP="00B84942">
      <w:pPr>
        <w:pStyle w:val="Default"/>
        <w:ind w:firstLine="709"/>
        <w:jc w:val="both"/>
      </w:pPr>
      <w:r w:rsidRPr="00B84942">
        <w:t xml:space="preserve">Навыки исследовательской деятельности развиваются при выполнении заданий культурно-исторической направленности. </w:t>
      </w:r>
    </w:p>
    <w:p w:rsidR="00983A62" w:rsidRPr="00B84942" w:rsidRDefault="00983A62" w:rsidP="00B84942">
      <w:pPr>
        <w:pStyle w:val="26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84942">
        <w:rPr>
          <w:rFonts w:ascii="Times New Roman" w:hAnsi="Times New Roman" w:cs="Times New Roman"/>
          <w:b/>
          <w:i/>
          <w:iCs/>
          <w:sz w:val="24"/>
          <w:szCs w:val="24"/>
        </w:rPr>
        <w:t>Личностные результаты освоения функциональной грамотности</w:t>
      </w:r>
      <w:r w:rsidRPr="00B84942">
        <w:rPr>
          <w:rFonts w:ascii="Times New Roman" w:hAnsi="Times New Roman" w:cs="Times New Roman"/>
          <w:b/>
          <w:sz w:val="24"/>
          <w:szCs w:val="24"/>
        </w:rPr>
        <w:t>:</w:t>
      </w:r>
      <w:r w:rsidRPr="00B84942">
        <w:rPr>
          <w:rFonts w:ascii="Times New Roman" w:hAnsi="Times New Roman" w:cs="Times New Roman"/>
          <w:sz w:val="24"/>
          <w:szCs w:val="24"/>
        </w:rPr>
        <w:t xml:space="preserve">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983A62" w:rsidRPr="00B84942" w:rsidRDefault="00983A62" w:rsidP="00B84942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A"/>
          <w:sz w:val="24"/>
          <w:szCs w:val="24"/>
        </w:rPr>
      </w:pPr>
      <w:r w:rsidRPr="00B84942">
        <w:rPr>
          <w:rFonts w:ascii="Times New Roman" w:hAnsi="Times New Roman"/>
          <w:b/>
          <w:i/>
          <w:color w:val="00000A"/>
          <w:sz w:val="24"/>
          <w:szCs w:val="24"/>
        </w:rPr>
        <w:t xml:space="preserve">         </w:t>
      </w:r>
    </w:p>
    <w:p w:rsidR="0008718D" w:rsidRPr="00B84942" w:rsidRDefault="00A45019" w:rsidP="00B84942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i/>
          <w:color w:val="00000A"/>
          <w:sz w:val="24"/>
          <w:szCs w:val="24"/>
        </w:rPr>
        <w:t xml:space="preserve"> </w:t>
      </w:r>
      <w:proofErr w:type="gramStart"/>
      <w:r w:rsidR="0008718D" w:rsidRPr="00B84942">
        <w:rPr>
          <w:rFonts w:ascii="Times New Roman" w:hAnsi="Times New Roman"/>
          <w:b/>
          <w:i/>
          <w:color w:val="00000A"/>
          <w:sz w:val="24"/>
          <w:szCs w:val="24"/>
        </w:rPr>
        <w:t>Метапредметные результаты</w:t>
      </w:r>
      <w:r w:rsidR="0008718D" w:rsidRPr="00B84942">
        <w:rPr>
          <w:rFonts w:ascii="Times New Roman" w:hAnsi="Times New Roman"/>
          <w:color w:val="00000A"/>
          <w:sz w:val="24"/>
          <w:szCs w:val="24"/>
        </w:rPr>
        <w:t xml:space="preserve"> освоения АООП НОО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АООП основного общего образования. </w:t>
      </w:r>
      <w:proofErr w:type="gramEnd"/>
    </w:p>
    <w:p w:rsidR="0008718D" w:rsidRPr="00B84942" w:rsidRDefault="0008718D" w:rsidP="00B84942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color w:val="00000A"/>
          <w:sz w:val="24"/>
          <w:szCs w:val="24"/>
        </w:rPr>
        <w:t xml:space="preserve"> С учетом индивидуальных возможностей и особых образовательных </w:t>
      </w:r>
      <w:proofErr w:type="gramStart"/>
      <w:r w:rsidRPr="00B84942">
        <w:rPr>
          <w:rFonts w:ascii="Times New Roman" w:hAnsi="Times New Roman"/>
          <w:color w:val="00000A"/>
          <w:sz w:val="24"/>
          <w:szCs w:val="24"/>
        </w:rPr>
        <w:t>потребностей</w:t>
      </w:r>
      <w:proofErr w:type="gramEnd"/>
      <w:r w:rsidRPr="00B84942">
        <w:rPr>
          <w:rFonts w:ascii="Times New Roman" w:hAnsi="Times New Roman"/>
          <w:color w:val="00000A"/>
          <w:sz w:val="24"/>
          <w:szCs w:val="24"/>
        </w:rPr>
        <w:t xml:space="preserve"> обучающихся с ТНР </w:t>
      </w:r>
      <w:r w:rsidRPr="00B84942">
        <w:rPr>
          <w:rFonts w:ascii="Times New Roman" w:hAnsi="Times New Roman"/>
          <w:b/>
          <w:i/>
          <w:color w:val="00000A"/>
          <w:sz w:val="24"/>
          <w:szCs w:val="24"/>
        </w:rPr>
        <w:t>метапредметные результаты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 освоения АООП НОО должны отражать: 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B84942">
        <w:rPr>
          <w:rFonts w:ascii="Times New Roman" w:hAnsi="Times New Roman"/>
          <w:sz w:val="24"/>
          <w:szCs w:val="24"/>
        </w:rPr>
        <w:t>умение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B84942">
        <w:rPr>
          <w:rFonts w:ascii="Times New Roman" w:hAnsi="Times New Roman"/>
          <w:sz w:val="24"/>
          <w:szCs w:val="24"/>
        </w:rPr>
        <w:t>желание общаться с искусством, участвовать в обсуждении содержания и выразительных сре</w:t>
      </w:r>
      <w:proofErr w:type="gramStart"/>
      <w:r w:rsidRPr="00B84942">
        <w:rPr>
          <w:rFonts w:ascii="Times New Roman" w:hAnsi="Times New Roman"/>
          <w:sz w:val="24"/>
          <w:szCs w:val="24"/>
        </w:rPr>
        <w:t>дств пр</w:t>
      </w:r>
      <w:proofErr w:type="gramEnd"/>
      <w:r w:rsidRPr="00B84942">
        <w:rPr>
          <w:rFonts w:ascii="Times New Roman" w:hAnsi="Times New Roman"/>
          <w:sz w:val="24"/>
          <w:szCs w:val="24"/>
        </w:rPr>
        <w:t>оизведения искусства;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B84942">
        <w:rPr>
          <w:rFonts w:ascii="Times New Roman" w:hAnsi="Times New Roman"/>
          <w:sz w:val="24"/>
          <w:szCs w:val="24"/>
        </w:rPr>
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 и др.);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B84942">
        <w:rPr>
          <w:rFonts w:ascii="Times New Roman" w:hAnsi="Times New Roman"/>
          <w:sz w:val="24"/>
          <w:szCs w:val="24"/>
        </w:rPr>
        <w:t xml:space="preserve">обогащение ключевых компетенций </w:t>
      </w:r>
      <w:r w:rsidRPr="00B84942">
        <w:rPr>
          <w:rFonts w:ascii="Times New Roman" w:hAnsi="Times New Roman"/>
          <w:b/>
          <w:bCs/>
          <w:sz w:val="24"/>
          <w:szCs w:val="24"/>
        </w:rPr>
        <w:t>(</w:t>
      </w:r>
      <w:r w:rsidRPr="00B84942">
        <w:rPr>
          <w:rFonts w:ascii="Times New Roman" w:hAnsi="Times New Roman"/>
          <w:sz w:val="24"/>
          <w:szCs w:val="24"/>
        </w:rPr>
        <w:t>коммуникативных, деятельностных и др.) художественно-эстетическим содержанием;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формирование мотивации и умение организовывать самостоятельную деятельность, выбирать средства для реализации художественного замысла;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формирование способности оценивать результаты художественно-творческой деятельности, собственной и одноклассников.</w:t>
      </w:r>
    </w:p>
    <w:p w:rsidR="00983A62" w:rsidRPr="00B84942" w:rsidRDefault="0008718D" w:rsidP="00B84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           </w:t>
      </w:r>
    </w:p>
    <w:p w:rsidR="0008718D" w:rsidRPr="00B84942" w:rsidRDefault="00A45019" w:rsidP="00B84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08718D" w:rsidRPr="00B84942">
        <w:rPr>
          <w:rFonts w:ascii="Times New Roman" w:hAnsi="Times New Roman"/>
          <w:b/>
          <w:i/>
          <w:sz w:val="24"/>
          <w:szCs w:val="24"/>
        </w:rPr>
        <w:t>Предметные результаты</w:t>
      </w:r>
      <w:r w:rsidR="0008718D" w:rsidRPr="00B84942">
        <w:rPr>
          <w:rFonts w:ascii="Times New Roman" w:hAnsi="Times New Roman"/>
          <w:sz w:val="24"/>
          <w:szCs w:val="24"/>
        </w:rPr>
        <w:t xml:space="preserve"> освоения АООП НОО с учетом специфики содержания предметных областей включают освоенные </w:t>
      </w:r>
      <w:proofErr w:type="gramStart"/>
      <w:r w:rsidR="0008718D" w:rsidRPr="00B8494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="0008718D" w:rsidRPr="00B84942">
        <w:rPr>
          <w:rFonts w:ascii="Times New Roman" w:hAnsi="Times New Roman"/>
          <w:sz w:val="24"/>
          <w:szCs w:val="24"/>
        </w:rPr>
        <w:t xml:space="preserve"> знания и умения, специфичные для каждой предметной области, готовность их применения. </w:t>
      </w:r>
    </w:p>
    <w:p w:rsidR="0008718D" w:rsidRPr="00B84942" w:rsidRDefault="0008718D" w:rsidP="00B84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 xml:space="preserve">         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С учетом индивидуальных возможностей и особых образовательных </w:t>
      </w:r>
      <w:proofErr w:type="gramStart"/>
      <w:r w:rsidRPr="00B84942">
        <w:rPr>
          <w:rFonts w:ascii="Times New Roman" w:hAnsi="Times New Roman"/>
          <w:color w:val="00000A"/>
          <w:sz w:val="24"/>
          <w:szCs w:val="24"/>
        </w:rPr>
        <w:t>потребностей</w:t>
      </w:r>
      <w:proofErr w:type="gramEnd"/>
      <w:r w:rsidRPr="00B84942">
        <w:rPr>
          <w:rFonts w:ascii="Times New Roman" w:hAnsi="Times New Roman"/>
          <w:color w:val="00000A"/>
          <w:sz w:val="24"/>
          <w:szCs w:val="24"/>
        </w:rPr>
        <w:t xml:space="preserve"> обучающихся с ТНР </w:t>
      </w:r>
      <w:r w:rsidRPr="00B84942">
        <w:rPr>
          <w:rFonts w:ascii="Times New Roman" w:hAnsi="Times New Roman"/>
          <w:b/>
          <w:i/>
          <w:color w:val="00000A"/>
          <w:sz w:val="24"/>
          <w:szCs w:val="24"/>
        </w:rPr>
        <w:t>предметные результаты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 должны отражать:</w:t>
      </w:r>
      <w:r w:rsidRPr="00B84942">
        <w:rPr>
          <w:rFonts w:ascii="Times New Roman" w:hAnsi="Times New Roman"/>
          <w:sz w:val="24"/>
          <w:szCs w:val="24"/>
        </w:rPr>
        <w:t xml:space="preserve"> </w:t>
      </w:r>
    </w:p>
    <w:p w:rsidR="0008718D" w:rsidRPr="00B84942" w:rsidRDefault="0008718D" w:rsidP="00B84942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i/>
          <w:color w:val="00000A"/>
          <w:sz w:val="24"/>
          <w:szCs w:val="24"/>
        </w:rPr>
        <w:lastRenderedPageBreak/>
        <w:t>Изобразительное искусство</w:t>
      </w:r>
      <w:r w:rsidR="00C60971" w:rsidRPr="00B84942">
        <w:rPr>
          <w:rFonts w:ascii="Times New Roman" w:hAnsi="Times New Roman"/>
          <w:b/>
          <w:i/>
          <w:sz w:val="24"/>
          <w:szCs w:val="24"/>
        </w:rPr>
        <w:t xml:space="preserve"> для учащихся с ЗПР (</w:t>
      </w:r>
      <w:r w:rsidR="00AC6637" w:rsidRPr="00B84942">
        <w:rPr>
          <w:rFonts w:ascii="Times New Roman" w:hAnsi="Times New Roman"/>
          <w:b/>
          <w:i/>
          <w:sz w:val="24"/>
          <w:szCs w:val="24"/>
        </w:rPr>
        <w:t>вариант 7</w:t>
      </w:r>
      <w:r w:rsidR="00DB7D20" w:rsidRPr="00B84942">
        <w:rPr>
          <w:rFonts w:ascii="Times New Roman" w:hAnsi="Times New Roman"/>
          <w:b/>
          <w:i/>
          <w:sz w:val="24"/>
          <w:szCs w:val="24"/>
        </w:rPr>
        <w:t>.2</w:t>
      </w:r>
      <w:r w:rsidRPr="00B84942">
        <w:rPr>
          <w:rFonts w:ascii="Times New Roman" w:hAnsi="Times New Roman"/>
          <w:b/>
          <w:i/>
          <w:sz w:val="24"/>
          <w:szCs w:val="24"/>
        </w:rPr>
        <w:t xml:space="preserve">): </w:t>
      </w:r>
    </w:p>
    <w:p w:rsidR="0008718D" w:rsidRPr="00B84942" w:rsidRDefault="0008718D" w:rsidP="00B8494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color w:val="00000A"/>
          <w:sz w:val="24"/>
          <w:szCs w:val="24"/>
        </w:rPr>
        <w:t>сформированность первоначальных представлений о роли изобразительного искусства в жизни человека, его роли в духовно нравственном развитии человека;</w:t>
      </w:r>
      <w:r w:rsidRPr="00B84942">
        <w:rPr>
          <w:rFonts w:ascii="Times New Roman" w:hAnsi="Times New Roman"/>
          <w:sz w:val="24"/>
          <w:szCs w:val="24"/>
        </w:rPr>
        <w:t xml:space="preserve"> </w:t>
      </w:r>
    </w:p>
    <w:p w:rsidR="0008718D" w:rsidRPr="00B84942" w:rsidRDefault="0008718D" w:rsidP="00B8494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развитие эстетических чувств, умения видеть и понимать красивое, дифференцировать красивое от «некрасивого», высказывать оценочные суждения о произведениях искусства; воспитание активного эмоционально эстетического отношения к произведениям искусства;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 </w:t>
      </w:r>
    </w:p>
    <w:p w:rsidR="0008718D" w:rsidRPr="00B84942" w:rsidRDefault="0008718D" w:rsidP="00B8494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4942">
        <w:rPr>
          <w:rFonts w:ascii="Times New Roman" w:hAnsi="Times New Roman"/>
          <w:color w:val="00000A"/>
          <w:sz w:val="24"/>
          <w:szCs w:val="24"/>
        </w:rPr>
        <w:t xml:space="preserve">овладение элементарными практическими умениями и навыками в различных видах художественной деятельности </w:t>
      </w:r>
      <w:r w:rsidRPr="00B84942">
        <w:rPr>
          <w:rFonts w:ascii="Times New Roman" w:hAnsi="Times New Roman"/>
          <w:sz w:val="24"/>
          <w:szCs w:val="24"/>
        </w:rPr>
        <w:t xml:space="preserve">(изобразительного, </w:t>
      </w:r>
      <w:proofErr w:type="gramEnd"/>
    </w:p>
    <w:p w:rsidR="0008718D" w:rsidRPr="00B84942" w:rsidRDefault="0008718D" w:rsidP="00B849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4942">
        <w:rPr>
          <w:rFonts w:ascii="Times New Roman" w:hAnsi="Times New Roman"/>
          <w:sz w:val="24"/>
          <w:szCs w:val="24"/>
        </w:rPr>
        <w:t>декоративно-прикладного и народного искусства, скульптуры, дизайна и др.);</w:t>
      </w:r>
      <w:r w:rsidRPr="00B84942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gramEnd"/>
    </w:p>
    <w:p w:rsidR="0008718D" w:rsidRPr="00B84942" w:rsidRDefault="0008718D" w:rsidP="00B8494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4942">
        <w:rPr>
          <w:rFonts w:ascii="Times New Roman" w:hAnsi="Times New Roman"/>
          <w:color w:val="00000A"/>
          <w:sz w:val="24"/>
          <w:szCs w:val="24"/>
        </w:rPr>
        <w:t>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  <w:r w:rsidRPr="00B8494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8718D" w:rsidRPr="00B84942" w:rsidRDefault="0008718D" w:rsidP="00B8494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sz w:val="24"/>
          <w:szCs w:val="24"/>
        </w:rPr>
        <w:t>овладение практическими умениями самовыражения средствами изобразительного искусства</w:t>
      </w:r>
      <w:r w:rsidRPr="00B84942">
        <w:rPr>
          <w:rFonts w:ascii="Times New Roman" w:hAnsi="Times New Roman"/>
          <w:color w:val="00000A"/>
          <w:sz w:val="24"/>
          <w:szCs w:val="24"/>
        </w:rPr>
        <w:t>.</w:t>
      </w:r>
      <w:r w:rsidRPr="00B84942">
        <w:rPr>
          <w:rFonts w:ascii="Times New Roman" w:hAnsi="Times New Roman"/>
          <w:b/>
          <w:color w:val="00000A"/>
          <w:sz w:val="24"/>
          <w:szCs w:val="24"/>
        </w:rPr>
        <w:t xml:space="preserve"> </w:t>
      </w:r>
    </w:p>
    <w:p w:rsidR="0008718D" w:rsidRPr="00B84942" w:rsidRDefault="0008718D" w:rsidP="00B8494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718D" w:rsidRPr="00B84942" w:rsidRDefault="0008718D" w:rsidP="00B8494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В итоге освоения программы учащиеся должны: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декоративно-художественная деятельность с использованием различных художественных материалов; 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приобрести первичные навыки художественной работы в следующих видах работы: живопись, графика, скульптура, дизайн, начало архитектуры, декоративно-прикладные и народные формы искусства;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развить фантазию, воображение, проявляющиеся в конкретных формах творческой художественной деятельности;</w:t>
      </w:r>
      <w:proofErr w:type="gramEnd"/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освоить выразительные возможности художественных материалов (гуашь, акварель, пастель и мелки, уголь, карандаш, пластилин, бумага для конструирования);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деятельности, приобрести первичные навыки изображения предметного мира (изображение растений и животных);</w:t>
      </w:r>
    </w:p>
    <w:p w:rsidR="0008718D" w:rsidRPr="00B84942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приобрести навыки общения через выражение художественного смысла, эмоционального состояния, своего отношения к творческой деятельности и при восприятии произведения искусства и творчества своих товарищей;</w:t>
      </w:r>
    </w:p>
    <w:p w:rsidR="0008718D" w:rsidRDefault="0008718D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4942">
        <w:rPr>
          <w:rFonts w:ascii="Times New Roman" w:hAnsi="Times New Roman"/>
          <w:b/>
          <w:bCs/>
          <w:sz w:val="24"/>
          <w:szCs w:val="24"/>
        </w:rPr>
        <w:t>–</w:t>
      </w:r>
      <w:r w:rsidRPr="00B84942">
        <w:rPr>
          <w:rFonts w:ascii="Times New Roman" w:hAnsi="Times New Roman"/>
          <w:sz w:val="24"/>
          <w:szCs w:val="24"/>
        </w:rPr>
        <w:t xml:space="preserve"> 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мира.</w:t>
      </w:r>
    </w:p>
    <w:p w:rsidR="007D702C" w:rsidRDefault="007D702C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702C" w:rsidRDefault="007D702C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702C" w:rsidRDefault="007D702C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702C" w:rsidRDefault="007D702C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702C" w:rsidRDefault="007D702C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702C" w:rsidRPr="00B84942" w:rsidRDefault="007D702C" w:rsidP="00B84942">
      <w:pPr>
        <w:tabs>
          <w:tab w:val="num" w:pos="2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718D" w:rsidRPr="00C60971" w:rsidRDefault="0008718D" w:rsidP="00C609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B84942" w:rsidRPr="007D702C" w:rsidRDefault="00B84942" w:rsidP="007D702C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2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Содержание учебного предмета (34 часа)</w:t>
      </w:r>
    </w:p>
    <w:p w:rsidR="00B84942" w:rsidRDefault="00B84942" w:rsidP="00B84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700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2"/>
        <w:gridCol w:w="3134"/>
        <w:gridCol w:w="1559"/>
        <w:gridCol w:w="10315"/>
      </w:tblGrid>
      <w:tr w:rsidR="00B84942" w:rsidRPr="00650BF9" w:rsidTr="00B84942">
        <w:trPr>
          <w:jc w:val="center"/>
        </w:trPr>
        <w:tc>
          <w:tcPr>
            <w:tcW w:w="692" w:type="dxa"/>
            <w:vAlign w:val="center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50BF9">
              <w:rPr>
                <w:rStyle w:val="295pt"/>
                <w:rFonts w:ascii="Times New Roman" w:hAnsi="Times New Roman" w:cs="Times New Roman"/>
                <w:b/>
                <w:sz w:val="20"/>
                <w:szCs w:val="24"/>
              </w:rPr>
              <w:t xml:space="preserve">№ </w:t>
            </w:r>
            <w:proofErr w:type="gramStart"/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134" w:type="dxa"/>
            <w:vAlign w:val="center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t>Наименование разделов</w:t>
            </w:r>
          </w:p>
        </w:tc>
        <w:tc>
          <w:tcPr>
            <w:tcW w:w="1559" w:type="dxa"/>
            <w:vAlign w:val="center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t>Коли</w:t>
            </w:r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softHyphen/>
              <w:t>чество</w:t>
            </w:r>
          </w:p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t>часов</w:t>
            </w:r>
          </w:p>
        </w:tc>
        <w:tc>
          <w:tcPr>
            <w:tcW w:w="10315" w:type="dxa"/>
            <w:vAlign w:val="center"/>
          </w:tcPr>
          <w:p w:rsidR="00B84942" w:rsidRPr="00650BF9" w:rsidRDefault="00B84942" w:rsidP="007D702C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t>Содержание</w:t>
            </w:r>
            <w:r w:rsidR="007D702C">
              <w:rPr>
                <w:rStyle w:val="24"/>
                <w:rFonts w:ascii="Times New Roman" w:hAnsi="Times New Roman" w:cs="Times New Roman"/>
                <w:szCs w:val="24"/>
              </w:rPr>
              <w:t xml:space="preserve"> </w:t>
            </w:r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t>программного</w:t>
            </w:r>
            <w:r w:rsidR="007D702C">
              <w:rPr>
                <w:rStyle w:val="24"/>
                <w:rFonts w:ascii="Times New Roman" w:hAnsi="Times New Roman" w:cs="Times New Roman"/>
                <w:szCs w:val="24"/>
              </w:rPr>
              <w:t xml:space="preserve"> </w:t>
            </w:r>
            <w:r w:rsidRPr="00650BF9">
              <w:rPr>
                <w:rStyle w:val="24"/>
                <w:rFonts w:ascii="Times New Roman" w:hAnsi="Times New Roman" w:cs="Times New Roman"/>
                <w:szCs w:val="24"/>
              </w:rPr>
              <w:t>материала</w:t>
            </w:r>
          </w:p>
        </w:tc>
      </w:tr>
      <w:tr w:rsidR="00B84942" w:rsidRPr="00650BF9" w:rsidTr="007D702C">
        <w:trPr>
          <w:jc w:val="center"/>
        </w:trPr>
        <w:tc>
          <w:tcPr>
            <w:tcW w:w="692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</w:tcPr>
          <w:p w:rsidR="00B84942" w:rsidRPr="00650BF9" w:rsidRDefault="00B84942" w:rsidP="007D702C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559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5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В работе каждому художн</w:t>
            </w:r>
            <w:r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ику помогают три волшебных Бра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та-Мастера: Мастер Изображе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ния, Мастер Постройки и Мас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тер Украшения. Художествен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ные материалы.</w:t>
            </w:r>
          </w:p>
        </w:tc>
      </w:tr>
      <w:tr w:rsidR="00B84942" w:rsidRPr="00650BF9" w:rsidTr="007D702C">
        <w:trPr>
          <w:jc w:val="center"/>
        </w:trPr>
        <w:tc>
          <w:tcPr>
            <w:tcW w:w="692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</w:tcPr>
          <w:p w:rsidR="00B84942" w:rsidRPr="00650BF9" w:rsidRDefault="00B84942" w:rsidP="007D702C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Искусство в твоём доме</w:t>
            </w:r>
          </w:p>
        </w:tc>
        <w:tc>
          <w:tcPr>
            <w:tcW w:w="1559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5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Вещи бывают нарядными, праздничными или тихими, уют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ными, деловыми, строгими; од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ни подходят для работы, другие - для отдыха; одни служат де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тям, другие - взрослым.</w:t>
            </w:r>
            <w:proofErr w:type="gramEnd"/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 xml:space="preserve"> Как должны выглядеть вещи, ре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шает художник и тем самым создаёт пространственный и предметный мир вокруг нас, в котором выражаются наши представления о жизни. Каж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дый человек бывает в роли ху</w:t>
            </w:r>
            <w:r w:rsidRPr="00650BF9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softHyphen/>
              <w:t>дожника</w:t>
            </w:r>
          </w:p>
        </w:tc>
      </w:tr>
      <w:tr w:rsidR="00B84942" w:rsidRPr="00650BF9" w:rsidTr="007D702C">
        <w:trPr>
          <w:jc w:val="center"/>
        </w:trPr>
        <w:tc>
          <w:tcPr>
            <w:tcW w:w="692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</w:tcPr>
          <w:p w:rsidR="00B84942" w:rsidRPr="00650BF9" w:rsidRDefault="00B84942" w:rsidP="007D702C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1559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5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Деятельность художника на улице города (или села). Зна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комство с искусством начинает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ся с родного порога: родной улицы, родного города (села), без которых не может возник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 чувство Родины.</w:t>
            </w:r>
          </w:p>
        </w:tc>
      </w:tr>
      <w:tr w:rsidR="00B84942" w:rsidRPr="00650BF9" w:rsidTr="007D702C">
        <w:trPr>
          <w:jc w:val="center"/>
        </w:trPr>
        <w:tc>
          <w:tcPr>
            <w:tcW w:w="692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</w:tcPr>
          <w:p w:rsidR="00B84942" w:rsidRPr="00650BF9" w:rsidRDefault="00B84942" w:rsidP="007D702C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1559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15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Художник необходим в театре, цирке, на любом празднике. Жанрово-видовое разнообра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зие зрелищных искусств. Театрально-зрелищное искус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ство, его игровая природа. Изо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бразительное искусство - не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обходимая составная часть зрелища.</w:t>
            </w:r>
          </w:p>
        </w:tc>
      </w:tr>
      <w:tr w:rsidR="00B84942" w:rsidRPr="00650BF9" w:rsidTr="007D702C">
        <w:trPr>
          <w:jc w:val="center"/>
        </w:trPr>
        <w:tc>
          <w:tcPr>
            <w:tcW w:w="692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4" w:type="dxa"/>
          </w:tcPr>
          <w:p w:rsidR="00B84942" w:rsidRPr="00650BF9" w:rsidRDefault="00B84942" w:rsidP="007D702C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1559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15" w:type="dxa"/>
          </w:tcPr>
          <w:p w:rsidR="00B84942" w:rsidRPr="00650BF9" w:rsidRDefault="00B84942" w:rsidP="00C11CD6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BF9">
              <w:rPr>
                <w:rFonts w:ascii="Times New Roman" w:hAnsi="Times New Roman" w:cs="Times New Roman"/>
                <w:sz w:val="24"/>
                <w:szCs w:val="24"/>
              </w:rPr>
              <w:t>Художник создает произведе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 которых он, изображая мир, размышляет о нём и вы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ражает своё отношение и пе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реживание явлений действи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тельности. Лучшие произведе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хранятся в музеях. Знаком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со станковыми видами и жанрами изобразительного ис</w:t>
            </w:r>
            <w:r w:rsidRPr="00650BF9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кусства. Художественные музеи Москвы, Санкт-Петербурга, других городов.</w:t>
            </w:r>
          </w:p>
        </w:tc>
      </w:tr>
    </w:tbl>
    <w:p w:rsidR="00B84942" w:rsidRPr="00DA7CAB" w:rsidRDefault="00B84942" w:rsidP="00B84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4942" w:rsidRPr="00DA7CAB" w:rsidRDefault="00B84942" w:rsidP="00B849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CAB">
        <w:rPr>
          <w:rFonts w:ascii="Times New Roman" w:eastAsia="Times New Roman" w:hAnsi="Times New Roman"/>
          <w:b/>
          <w:sz w:val="24"/>
          <w:szCs w:val="24"/>
          <w:lang w:eastAsia="ru-RU"/>
        </w:rPr>
        <w:t>3. Тематическое планирование</w:t>
      </w:r>
    </w:p>
    <w:p w:rsidR="00B84942" w:rsidRPr="00DA7CAB" w:rsidRDefault="00B84942" w:rsidP="00B8494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jc w:val="center"/>
        <w:tblInd w:w="-122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656"/>
        <w:gridCol w:w="4961"/>
        <w:gridCol w:w="4253"/>
        <w:gridCol w:w="5727"/>
      </w:tblGrid>
      <w:tr w:rsidR="00B84942" w:rsidRPr="00DA7CAB" w:rsidTr="007D702C">
        <w:trPr>
          <w:trHeight w:val="301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F07058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058">
              <w:rPr>
                <w:rStyle w:val="2Arial2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F07058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058">
              <w:rPr>
                <w:rStyle w:val="2Arial1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84942" w:rsidRPr="00F07058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058">
              <w:rPr>
                <w:rStyle w:val="2Arial1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4942" w:rsidRPr="000B588F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Style w:val="2Arial1"/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88F">
              <w:rPr>
                <w:rStyle w:val="2Arial1"/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Электронные информационные ресурсы</w:t>
            </w:r>
          </w:p>
        </w:tc>
      </w:tr>
      <w:tr w:rsidR="00B84942" w:rsidRPr="00DA7CAB" w:rsidTr="007D702C">
        <w:trPr>
          <w:trHeight w:val="301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F07058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058">
              <w:rPr>
                <w:rStyle w:val="2Arial2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4942" w:rsidRPr="000B588F" w:rsidRDefault="003F56B7" w:rsidP="007D702C">
            <w:pPr>
              <w:pStyle w:val="Default"/>
              <w:rPr>
                <w:rStyle w:val="2Arial2"/>
                <w:rFonts w:ascii="Times New Roman" w:hAnsi="Times New Roman" w:cs="Times New Roman"/>
                <w:sz w:val="23"/>
                <w:szCs w:val="23"/>
              </w:rPr>
            </w:pPr>
            <w:hyperlink r:id="rId8" w:history="1">
              <w:r w:rsidR="00B84942" w:rsidRPr="002D137A">
                <w:rPr>
                  <w:rStyle w:val="a3"/>
                  <w:sz w:val="23"/>
                  <w:szCs w:val="23"/>
                </w:rPr>
                <w:t>https://stranamasterov.ru</w:t>
              </w:r>
            </w:hyperlink>
            <w:r w:rsidR="00B84942" w:rsidRPr="000B588F">
              <w:rPr>
                <w:sz w:val="23"/>
                <w:szCs w:val="23"/>
              </w:rPr>
              <w:t xml:space="preserve"> </w:t>
            </w:r>
            <w:r w:rsidR="007D702C">
              <w:rPr>
                <w:sz w:val="23"/>
                <w:szCs w:val="23"/>
              </w:rPr>
              <w:t xml:space="preserve">, </w:t>
            </w:r>
            <w:hyperlink r:id="rId9" w:history="1">
              <w:r w:rsidR="00B84942" w:rsidRPr="002D137A">
                <w:rPr>
                  <w:rStyle w:val="a3"/>
                  <w:sz w:val="23"/>
                  <w:szCs w:val="23"/>
                </w:rPr>
                <w:t>https://uchi.ru</w:t>
              </w:r>
            </w:hyperlink>
            <w:r w:rsidR="00B84942" w:rsidRPr="000B588F">
              <w:rPr>
                <w:sz w:val="23"/>
                <w:szCs w:val="23"/>
              </w:rPr>
              <w:t xml:space="preserve"> </w:t>
            </w:r>
          </w:p>
        </w:tc>
      </w:tr>
      <w:tr w:rsidR="00B84942" w:rsidRPr="00DA7CAB" w:rsidTr="007D702C">
        <w:trPr>
          <w:trHeight w:val="301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F07058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058">
              <w:rPr>
                <w:rStyle w:val="2Arial2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Искусство в твоём доме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4942" w:rsidRPr="005D50F5" w:rsidRDefault="003F56B7" w:rsidP="007D702C">
            <w:pPr>
              <w:pStyle w:val="Default"/>
              <w:rPr>
                <w:rStyle w:val="2Arial2"/>
                <w:rFonts w:ascii="Times New Roman" w:hAnsi="Times New Roman" w:cs="Times New Roman"/>
                <w:sz w:val="23"/>
                <w:szCs w:val="23"/>
              </w:rPr>
            </w:pPr>
            <w:hyperlink r:id="rId10" w:history="1">
              <w:r w:rsidR="00B84942" w:rsidRPr="002D137A">
                <w:rPr>
                  <w:rStyle w:val="a3"/>
                  <w:sz w:val="23"/>
                  <w:szCs w:val="23"/>
                </w:rPr>
                <w:t>https://stranamasterov.ru</w:t>
              </w:r>
            </w:hyperlink>
            <w:r w:rsidR="007D702C">
              <w:t xml:space="preserve">, </w:t>
            </w:r>
            <w:hyperlink r:id="rId11" w:history="1">
              <w:r w:rsidR="00B84942" w:rsidRPr="002D137A">
                <w:rPr>
                  <w:rStyle w:val="a3"/>
                  <w:sz w:val="23"/>
                  <w:szCs w:val="23"/>
                </w:rPr>
                <w:t>https://uchi.ru</w:t>
              </w:r>
            </w:hyperlink>
          </w:p>
        </w:tc>
      </w:tr>
      <w:tr w:rsidR="00B84942" w:rsidRPr="00DA7CAB" w:rsidTr="007D702C">
        <w:trPr>
          <w:trHeight w:val="301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F07058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058">
              <w:rPr>
                <w:rStyle w:val="2Arial2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4942" w:rsidRPr="005D50F5" w:rsidRDefault="003F56B7" w:rsidP="007D702C">
            <w:pPr>
              <w:pStyle w:val="Default"/>
              <w:rPr>
                <w:rStyle w:val="2Arial2"/>
                <w:rFonts w:ascii="Times New Roman" w:hAnsi="Times New Roman" w:cs="Times New Roman"/>
                <w:sz w:val="23"/>
                <w:szCs w:val="23"/>
              </w:rPr>
            </w:pPr>
            <w:hyperlink r:id="rId12" w:history="1">
              <w:r w:rsidR="00B84942" w:rsidRPr="002D137A">
                <w:rPr>
                  <w:rStyle w:val="a3"/>
                  <w:sz w:val="23"/>
                  <w:szCs w:val="23"/>
                </w:rPr>
                <w:t>https://stranamasterov.ru</w:t>
              </w:r>
            </w:hyperlink>
            <w:r w:rsidR="007D702C">
              <w:t xml:space="preserve">, </w:t>
            </w:r>
            <w:hyperlink r:id="rId13" w:history="1">
              <w:r w:rsidR="00B84942" w:rsidRPr="002D137A">
                <w:rPr>
                  <w:rStyle w:val="a3"/>
                  <w:sz w:val="23"/>
                  <w:szCs w:val="23"/>
                </w:rPr>
                <w:t>https://uchi.ru</w:t>
              </w:r>
            </w:hyperlink>
          </w:p>
        </w:tc>
      </w:tr>
      <w:tr w:rsidR="00B84942" w:rsidRPr="00DA7CAB" w:rsidTr="007D702C">
        <w:trPr>
          <w:trHeight w:val="301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F07058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058">
              <w:rPr>
                <w:rStyle w:val="2Arial2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11 ч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4942" w:rsidRPr="005D50F5" w:rsidRDefault="003F56B7" w:rsidP="007D702C">
            <w:pPr>
              <w:pStyle w:val="Default"/>
              <w:rPr>
                <w:rStyle w:val="2Arial2"/>
                <w:rFonts w:ascii="Times New Roman" w:hAnsi="Times New Roman" w:cs="Times New Roman"/>
                <w:sz w:val="23"/>
                <w:szCs w:val="23"/>
              </w:rPr>
            </w:pPr>
            <w:hyperlink r:id="rId14" w:history="1">
              <w:r w:rsidR="00B84942" w:rsidRPr="002D137A">
                <w:rPr>
                  <w:rStyle w:val="a3"/>
                  <w:sz w:val="23"/>
                  <w:szCs w:val="23"/>
                </w:rPr>
                <w:t>https://stranamasterov.ru</w:t>
              </w:r>
            </w:hyperlink>
            <w:r w:rsidR="007D702C">
              <w:rPr>
                <w:sz w:val="23"/>
                <w:szCs w:val="23"/>
              </w:rPr>
              <w:t xml:space="preserve">, </w:t>
            </w:r>
            <w:hyperlink r:id="rId15" w:history="1">
              <w:r w:rsidR="00B84942" w:rsidRPr="002D137A">
                <w:rPr>
                  <w:rStyle w:val="a3"/>
                  <w:sz w:val="23"/>
                  <w:szCs w:val="23"/>
                </w:rPr>
                <w:t>https://uchi.ru</w:t>
              </w:r>
            </w:hyperlink>
          </w:p>
        </w:tc>
      </w:tr>
      <w:tr w:rsidR="00B84942" w:rsidRPr="00DA7CAB" w:rsidTr="007D702C">
        <w:trPr>
          <w:trHeight w:val="301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F07058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058">
              <w:rPr>
                <w:rStyle w:val="2Arial2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CC1902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4942" w:rsidRDefault="003F56B7" w:rsidP="007D702C">
            <w:pPr>
              <w:pStyle w:val="Default"/>
              <w:rPr>
                <w:rStyle w:val="295pt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84942" w:rsidRPr="002D137A">
                <w:rPr>
                  <w:rStyle w:val="a3"/>
                  <w:sz w:val="23"/>
                  <w:szCs w:val="23"/>
                </w:rPr>
                <w:t>https://stranamasterov.ru</w:t>
              </w:r>
            </w:hyperlink>
            <w:r w:rsidR="007D702C">
              <w:t xml:space="preserve">, </w:t>
            </w:r>
            <w:hyperlink r:id="rId17" w:history="1">
              <w:r w:rsidR="00B84942" w:rsidRPr="002D137A">
                <w:rPr>
                  <w:rStyle w:val="a3"/>
                  <w:sz w:val="23"/>
                  <w:szCs w:val="23"/>
                </w:rPr>
                <w:t>https://uchi.ru</w:t>
              </w:r>
            </w:hyperlink>
          </w:p>
        </w:tc>
      </w:tr>
      <w:tr w:rsidR="00B84942" w:rsidRPr="00DA7CAB" w:rsidTr="007D702C">
        <w:trPr>
          <w:trHeight w:val="134"/>
          <w:jc w:val="center"/>
        </w:trPr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84942" w:rsidRPr="00CC1902" w:rsidRDefault="00B84942" w:rsidP="00B84942">
            <w:pPr>
              <w:pStyle w:val="21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1902">
              <w:rPr>
                <w:rStyle w:val="2Arial1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9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C1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942" w:rsidRPr="00CC1902" w:rsidRDefault="00B84942" w:rsidP="00B84942">
            <w:pPr>
              <w:pStyle w:val="26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5019" w:rsidRDefault="00A45019" w:rsidP="00B849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sectPr w:rsidR="00A45019" w:rsidSect="007D702C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ED9" w:rsidRDefault="00CE4ED9" w:rsidP="00154119">
      <w:pPr>
        <w:spacing w:after="0" w:line="240" w:lineRule="auto"/>
      </w:pPr>
      <w:r>
        <w:separator/>
      </w:r>
    </w:p>
  </w:endnote>
  <w:endnote w:type="continuationSeparator" w:id="0">
    <w:p w:rsidR="00CE4ED9" w:rsidRDefault="00CE4ED9" w:rsidP="0015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F8" w:rsidRDefault="003F56B7">
    <w:pPr>
      <w:rPr>
        <w:sz w:val="2"/>
        <w:szCs w:val="2"/>
      </w:rPr>
    </w:pPr>
    <w:r w:rsidRPr="003F56B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6.3pt;margin-top:541.9pt;width:15.35pt;height:6.95pt;z-index:-251660288;mso-wrap-style:none;mso-wrap-distance-left:5pt;mso-wrap-distance-right:5pt;mso-position-horizontal-relative:page;mso-position-vertical-relative:page" filled="f" stroked="f">
          <v:textbox style="mso-next-textbox:#_x0000_s2050;mso-fit-shape-to-text:t" inset="0,0,0,0">
            <w:txbxContent>
              <w:p w:rsidR="00982BF8" w:rsidRDefault="003F56B7">
                <w:pPr>
                  <w:pStyle w:val="32"/>
                  <w:shd w:val="clear" w:color="auto" w:fill="auto"/>
                  <w:spacing w:line="240" w:lineRule="auto"/>
                </w:pPr>
                <w:fldSimple w:instr=" PAGE \* MERGEFORMAT ">
                  <w:r w:rsidR="00982BF8">
                    <w:rPr>
                      <w:rStyle w:val="3CenturySchoolbook1"/>
                      <w:color w:val="00000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F8" w:rsidRDefault="00982BF8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F8" w:rsidRDefault="003F56B7">
    <w:pPr>
      <w:rPr>
        <w:sz w:val="2"/>
        <w:szCs w:val="2"/>
      </w:rPr>
    </w:pPr>
    <w:r w:rsidRPr="003F56B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8.95pt;margin-top:766.25pt;width:9.35pt;height:7.2pt;z-index:-251659264;mso-wrap-style:none;mso-wrap-distance-left:5pt;mso-wrap-distance-right:5pt;mso-position-horizontal-relative:page;mso-position-vertical-relative:page" filled="f" stroked="f">
          <v:textbox style="mso-next-textbox:#_x0000_s2052;mso-fit-shape-to-text:t" inset="0,0,0,0">
            <w:txbxContent>
              <w:p w:rsidR="00982BF8" w:rsidRDefault="003F56B7">
                <w:pPr>
                  <w:pStyle w:val="12"/>
                  <w:shd w:val="clear" w:color="auto" w:fill="auto"/>
                  <w:spacing w:line="240" w:lineRule="auto"/>
                </w:pPr>
                <w:fldSimple w:instr=" PAGE \* MERGEFORMAT ">
                  <w:r w:rsidR="00982BF8" w:rsidRPr="00BD33EB">
                    <w:rPr>
                      <w:rStyle w:val="af0"/>
                      <w:noProof/>
                      <w:color w:val="000000"/>
                    </w:rPr>
                    <w:t>156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ED9" w:rsidRDefault="00CE4ED9" w:rsidP="00154119">
      <w:pPr>
        <w:spacing w:after="0" w:line="240" w:lineRule="auto"/>
      </w:pPr>
      <w:r>
        <w:separator/>
      </w:r>
    </w:p>
  </w:footnote>
  <w:footnote w:type="continuationSeparator" w:id="0">
    <w:p w:rsidR="00CE4ED9" w:rsidRDefault="00CE4ED9" w:rsidP="0015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F8" w:rsidRDefault="003F56B7">
    <w:pPr>
      <w:rPr>
        <w:sz w:val="2"/>
        <w:szCs w:val="2"/>
      </w:rPr>
    </w:pPr>
    <w:r w:rsidRPr="003F56B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46.3pt;margin-top:53pt;width:232.1pt;height:9.1pt;z-index:-251661312;mso-wrap-style:none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982BF8" w:rsidRDefault="00982BF8">
                <w:pPr>
                  <w:pStyle w:val="32"/>
                  <w:shd w:val="clear" w:color="auto" w:fill="auto"/>
                  <w:spacing w:line="240" w:lineRule="auto"/>
                </w:pPr>
                <w:r>
                  <w:rPr>
                    <w:rStyle w:val="211"/>
                    <w:b/>
                    <w:bCs/>
                    <w:color w:val="000000"/>
                  </w:rPr>
                  <w:t>Календарно-тематическое планирование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F8" w:rsidRDefault="00982BF8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6"/>
    <w:lvl w:ilvl="0">
      <w:numFmt w:val="bullet"/>
      <w:lvlText w:val=""/>
      <w:lvlJc w:val="left"/>
      <w:pPr>
        <w:tabs>
          <w:tab w:val="num" w:pos="2509"/>
        </w:tabs>
        <w:ind w:left="2509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959"/>
        </w:tabs>
        <w:ind w:left="1789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936"/>
        </w:tabs>
        <w:ind w:left="709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0000085"/>
    <w:multiLevelType w:val="multilevel"/>
    <w:tmpl w:val="A45AA716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87"/>
    <w:multiLevelType w:val="multilevel"/>
    <w:tmpl w:val="DF80F58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B6A0E9A"/>
    <w:multiLevelType w:val="hybridMultilevel"/>
    <w:tmpl w:val="5F3E4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347AA6"/>
    <w:multiLevelType w:val="hybridMultilevel"/>
    <w:tmpl w:val="EDC06756"/>
    <w:lvl w:ilvl="0" w:tplc="327AB95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420B4"/>
    <w:multiLevelType w:val="hybridMultilevel"/>
    <w:tmpl w:val="A2F625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F879F2"/>
    <w:multiLevelType w:val="hybridMultilevel"/>
    <w:tmpl w:val="C590BDDC"/>
    <w:lvl w:ilvl="0" w:tplc="9F921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CE5804"/>
    <w:multiLevelType w:val="hybridMultilevel"/>
    <w:tmpl w:val="B8E6C95E"/>
    <w:lvl w:ilvl="0" w:tplc="5EA681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B719C"/>
    <w:multiLevelType w:val="hybridMultilevel"/>
    <w:tmpl w:val="91308294"/>
    <w:lvl w:ilvl="0" w:tplc="F530C8C6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D06F8AE">
      <w:start w:val="1"/>
      <w:numFmt w:val="lowerLetter"/>
      <w:lvlText w:val="%2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1D8EA82">
      <w:start w:val="1"/>
      <w:numFmt w:val="lowerRoman"/>
      <w:lvlText w:val="%3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472BE3C">
      <w:start w:val="1"/>
      <w:numFmt w:val="decimal"/>
      <w:lvlText w:val="%4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D72C074">
      <w:start w:val="1"/>
      <w:numFmt w:val="lowerLetter"/>
      <w:lvlText w:val="%5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2A4755C">
      <w:start w:val="1"/>
      <w:numFmt w:val="lowerRoman"/>
      <w:lvlText w:val="%6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694995A">
      <w:start w:val="1"/>
      <w:numFmt w:val="decimal"/>
      <w:lvlText w:val="%7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E62E638">
      <w:start w:val="1"/>
      <w:numFmt w:val="lowerLetter"/>
      <w:lvlText w:val="%8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67AAB3E">
      <w:start w:val="1"/>
      <w:numFmt w:val="lowerRoman"/>
      <w:lvlText w:val="%9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3F6673F5"/>
    <w:multiLevelType w:val="hybridMultilevel"/>
    <w:tmpl w:val="A676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C2894"/>
    <w:multiLevelType w:val="hybridMultilevel"/>
    <w:tmpl w:val="D3FE50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0D425F"/>
    <w:multiLevelType w:val="hybridMultilevel"/>
    <w:tmpl w:val="90A220C0"/>
    <w:lvl w:ilvl="0" w:tplc="29644FB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4CE341B"/>
    <w:multiLevelType w:val="hybridMultilevel"/>
    <w:tmpl w:val="B596D37A"/>
    <w:lvl w:ilvl="0" w:tplc="07D4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1427B8"/>
    <w:multiLevelType w:val="hybridMultilevel"/>
    <w:tmpl w:val="F2265A2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5932DF"/>
    <w:multiLevelType w:val="hybridMultilevel"/>
    <w:tmpl w:val="9100576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E15D97"/>
    <w:multiLevelType w:val="multilevel"/>
    <w:tmpl w:val="6D14311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8876E8"/>
    <w:multiLevelType w:val="hybridMultilevel"/>
    <w:tmpl w:val="024ECE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2"/>
  </w:num>
  <w:num w:numId="5">
    <w:abstractNumId w:val="15"/>
  </w:num>
  <w:num w:numId="6">
    <w:abstractNumId w:val="0"/>
  </w:num>
  <w:num w:numId="7">
    <w:abstractNumId w:val="11"/>
  </w:num>
  <w:num w:numId="8">
    <w:abstractNumId w:val="0"/>
  </w:num>
  <w:num w:numId="9">
    <w:abstractNumId w:val="0"/>
  </w:num>
  <w:num w:numId="10">
    <w:abstractNumId w:val="3"/>
  </w:num>
  <w:num w:numId="11">
    <w:abstractNumId w:val="16"/>
  </w:num>
  <w:num w:numId="12">
    <w:abstractNumId w:val="3"/>
  </w:num>
  <w:num w:numId="13">
    <w:abstractNumId w:val="14"/>
  </w:num>
  <w:num w:numId="14">
    <w:abstractNumId w:val="10"/>
  </w:num>
  <w:num w:numId="15">
    <w:abstractNumId w:val="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3"/>
  </w:num>
  <w:num w:numId="19">
    <w:abstractNumId w:val="7"/>
  </w:num>
  <w:num w:numId="20">
    <w:abstractNumId w:val="9"/>
  </w:num>
  <w:num w:numId="21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F630D"/>
    <w:rsid w:val="00024473"/>
    <w:rsid w:val="00037EDE"/>
    <w:rsid w:val="00080983"/>
    <w:rsid w:val="000870A5"/>
    <w:rsid w:val="0008718D"/>
    <w:rsid w:val="00094BEF"/>
    <w:rsid w:val="000B3985"/>
    <w:rsid w:val="000C5E6F"/>
    <w:rsid w:val="000C6E3A"/>
    <w:rsid w:val="000E0527"/>
    <w:rsid w:val="00114DF9"/>
    <w:rsid w:val="001224E9"/>
    <w:rsid w:val="001243BE"/>
    <w:rsid w:val="0014157D"/>
    <w:rsid w:val="001473B5"/>
    <w:rsid w:val="00154119"/>
    <w:rsid w:val="00156E3C"/>
    <w:rsid w:val="00163510"/>
    <w:rsid w:val="00163F19"/>
    <w:rsid w:val="00174C11"/>
    <w:rsid w:val="001B2D48"/>
    <w:rsid w:val="001E27E1"/>
    <w:rsid w:val="001E4C11"/>
    <w:rsid w:val="001F0D54"/>
    <w:rsid w:val="0023191E"/>
    <w:rsid w:val="002532EE"/>
    <w:rsid w:val="00260619"/>
    <w:rsid w:val="00263CB8"/>
    <w:rsid w:val="0029624C"/>
    <w:rsid w:val="002C243B"/>
    <w:rsid w:val="002D070C"/>
    <w:rsid w:val="002D4079"/>
    <w:rsid w:val="002D4D11"/>
    <w:rsid w:val="002E0F37"/>
    <w:rsid w:val="002E76FB"/>
    <w:rsid w:val="00302A10"/>
    <w:rsid w:val="0031261B"/>
    <w:rsid w:val="00312791"/>
    <w:rsid w:val="00315102"/>
    <w:rsid w:val="00326450"/>
    <w:rsid w:val="0034660E"/>
    <w:rsid w:val="00352881"/>
    <w:rsid w:val="00364929"/>
    <w:rsid w:val="003956E7"/>
    <w:rsid w:val="003A713A"/>
    <w:rsid w:val="003B27E2"/>
    <w:rsid w:val="003D04FD"/>
    <w:rsid w:val="003F0D9D"/>
    <w:rsid w:val="003F56B7"/>
    <w:rsid w:val="00404708"/>
    <w:rsid w:val="00404D9B"/>
    <w:rsid w:val="004060D2"/>
    <w:rsid w:val="00406F65"/>
    <w:rsid w:val="0040779A"/>
    <w:rsid w:val="00417619"/>
    <w:rsid w:val="00423914"/>
    <w:rsid w:val="00426C6F"/>
    <w:rsid w:val="004330E3"/>
    <w:rsid w:val="00441587"/>
    <w:rsid w:val="004A17A9"/>
    <w:rsid w:val="004C1F96"/>
    <w:rsid w:val="004C3E21"/>
    <w:rsid w:val="004C4408"/>
    <w:rsid w:val="00524646"/>
    <w:rsid w:val="0052533C"/>
    <w:rsid w:val="0058324B"/>
    <w:rsid w:val="00593643"/>
    <w:rsid w:val="005A705B"/>
    <w:rsid w:val="005B4AB1"/>
    <w:rsid w:val="005C2EC7"/>
    <w:rsid w:val="005C3C46"/>
    <w:rsid w:val="005C3CDC"/>
    <w:rsid w:val="005D51FE"/>
    <w:rsid w:val="005F7410"/>
    <w:rsid w:val="00604D84"/>
    <w:rsid w:val="00605EB0"/>
    <w:rsid w:val="00620514"/>
    <w:rsid w:val="00650543"/>
    <w:rsid w:val="00650BF9"/>
    <w:rsid w:val="00652EC6"/>
    <w:rsid w:val="00656EE0"/>
    <w:rsid w:val="00660294"/>
    <w:rsid w:val="00663323"/>
    <w:rsid w:val="00664D1F"/>
    <w:rsid w:val="00675945"/>
    <w:rsid w:val="00677CD1"/>
    <w:rsid w:val="00686F73"/>
    <w:rsid w:val="006A5CCE"/>
    <w:rsid w:val="006A6B45"/>
    <w:rsid w:val="006C2C3E"/>
    <w:rsid w:val="006C6FE8"/>
    <w:rsid w:val="006F54BA"/>
    <w:rsid w:val="006F7EA8"/>
    <w:rsid w:val="00700219"/>
    <w:rsid w:val="007056CB"/>
    <w:rsid w:val="007746C2"/>
    <w:rsid w:val="00774CD2"/>
    <w:rsid w:val="00785A36"/>
    <w:rsid w:val="00795B7B"/>
    <w:rsid w:val="007A6DA2"/>
    <w:rsid w:val="007B38D0"/>
    <w:rsid w:val="007C3701"/>
    <w:rsid w:val="007C65C5"/>
    <w:rsid w:val="007D702C"/>
    <w:rsid w:val="007E626C"/>
    <w:rsid w:val="007F1C3F"/>
    <w:rsid w:val="00802D06"/>
    <w:rsid w:val="00853DF2"/>
    <w:rsid w:val="00861072"/>
    <w:rsid w:val="00866166"/>
    <w:rsid w:val="00881D40"/>
    <w:rsid w:val="00887A6F"/>
    <w:rsid w:val="008A2476"/>
    <w:rsid w:val="008D0D80"/>
    <w:rsid w:val="008D487B"/>
    <w:rsid w:val="008D4F86"/>
    <w:rsid w:val="008E195D"/>
    <w:rsid w:val="00921959"/>
    <w:rsid w:val="00931936"/>
    <w:rsid w:val="00934E1D"/>
    <w:rsid w:val="00982BF8"/>
    <w:rsid w:val="00982C68"/>
    <w:rsid w:val="00983A62"/>
    <w:rsid w:val="00993AF6"/>
    <w:rsid w:val="00996090"/>
    <w:rsid w:val="009A0BE5"/>
    <w:rsid w:val="009A2781"/>
    <w:rsid w:val="009C4440"/>
    <w:rsid w:val="009D5747"/>
    <w:rsid w:val="009F6EB3"/>
    <w:rsid w:val="00A00C97"/>
    <w:rsid w:val="00A032DA"/>
    <w:rsid w:val="00A14732"/>
    <w:rsid w:val="00A250D7"/>
    <w:rsid w:val="00A266B9"/>
    <w:rsid w:val="00A3731B"/>
    <w:rsid w:val="00A45019"/>
    <w:rsid w:val="00A75BF9"/>
    <w:rsid w:val="00A83D8B"/>
    <w:rsid w:val="00A903D6"/>
    <w:rsid w:val="00AA30E1"/>
    <w:rsid w:val="00AC6637"/>
    <w:rsid w:val="00AD00FB"/>
    <w:rsid w:val="00AF2631"/>
    <w:rsid w:val="00AF5985"/>
    <w:rsid w:val="00AF7D3A"/>
    <w:rsid w:val="00B36B98"/>
    <w:rsid w:val="00B45E3B"/>
    <w:rsid w:val="00B73CE1"/>
    <w:rsid w:val="00B84942"/>
    <w:rsid w:val="00B9068D"/>
    <w:rsid w:val="00BA36A4"/>
    <w:rsid w:val="00BC60B5"/>
    <w:rsid w:val="00BD2BE0"/>
    <w:rsid w:val="00BD33EB"/>
    <w:rsid w:val="00BE331C"/>
    <w:rsid w:val="00BE6F17"/>
    <w:rsid w:val="00C045FD"/>
    <w:rsid w:val="00C60971"/>
    <w:rsid w:val="00C63FC7"/>
    <w:rsid w:val="00C701F7"/>
    <w:rsid w:val="00CC1902"/>
    <w:rsid w:val="00CD37D5"/>
    <w:rsid w:val="00CE4ED9"/>
    <w:rsid w:val="00CF4E62"/>
    <w:rsid w:val="00CF630D"/>
    <w:rsid w:val="00D0042E"/>
    <w:rsid w:val="00D03079"/>
    <w:rsid w:val="00D25F31"/>
    <w:rsid w:val="00D42697"/>
    <w:rsid w:val="00D52D31"/>
    <w:rsid w:val="00D5464A"/>
    <w:rsid w:val="00D60328"/>
    <w:rsid w:val="00D97F10"/>
    <w:rsid w:val="00DA1205"/>
    <w:rsid w:val="00DA7CAB"/>
    <w:rsid w:val="00DB130F"/>
    <w:rsid w:val="00DB1D9F"/>
    <w:rsid w:val="00DB7D20"/>
    <w:rsid w:val="00DD0E2C"/>
    <w:rsid w:val="00DD3F35"/>
    <w:rsid w:val="00DF22FD"/>
    <w:rsid w:val="00E04109"/>
    <w:rsid w:val="00E14500"/>
    <w:rsid w:val="00E34138"/>
    <w:rsid w:val="00E46AA9"/>
    <w:rsid w:val="00E725AB"/>
    <w:rsid w:val="00E82022"/>
    <w:rsid w:val="00E85655"/>
    <w:rsid w:val="00E90816"/>
    <w:rsid w:val="00EB30DA"/>
    <w:rsid w:val="00EC4C75"/>
    <w:rsid w:val="00ED725E"/>
    <w:rsid w:val="00F009CA"/>
    <w:rsid w:val="00F07058"/>
    <w:rsid w:val="00F10A33"/>
    <w:rsid w:val="00F363DB"/>
    <w:rsid w:val="00F906C0"/>
    <w:rsid w:val="00F93908"/>
    <w:rsid w:val="00FA1CB6"/>
    <w:rsid w:val="00FD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0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7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070C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D070C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2D070C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D07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D070C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2D070C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C3C46"/>
    <w:rPr>
      <w:color w:val="0000FF"/>
      <w:u w:val="single"/>
    </w:rPr>
  </w:style>
  <w:style w:type="paragraph" w:customStyle="1" w:styleId="Style2">
    <w:name w:val="Style2"/>
    <w:basedOn w:val="a"/>
    <w:uiPriority w:val="99"/>
    <w:rsid w:val="005C3C46"/>
    <w:pPr>
      <w:widowControl w:val="0"/>
      <w:autoSpaceDE w:val="0"/>
      <w:autoSpaceDN w:val="0"/>
      <w:adjustRightInd w:val="0"/>
      <w:spacing w:after="0" w:line="514" w:lineRule="exact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C3C46"/>
    <w:pPr>
      <w:widowControl w:val="0"/>
      <w:autoSpaceDE w:val="0"/>
      <w:autoSpaceDN w:val="0"/>
      <w:adjustRightInd w:val="0"/>
      <w:spacing w:after="0" w:line="338" w:lineRule="exact"/>
      <w:ind w:firstLine="451"/>
      <w:jc w:val="both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C3C46"/>
    <w:pPr>
      <w:widowControl w:val="0"/>
      <w:autoSpaceDE w:val="0"/>
      <w:autoSpaceDN w:val="0"/>
      <w:adjustRightInd w:val="0"/>
      <w:spacing w:after="0" w:line="355" w:lineRule="exact"/>
      <w:ind w:hanging="442"/>
      <w:jc w:val="both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C3C46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C3C46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C3C46"/>
    <w:pPr>
      <w:widowControl w:val="0"/>
      <w:autoSpaceDE w:val="0"/>
      <w:autoSpaceDN w:val="0"/>
      <w:adjustRightInd w:val="0"/>
      <w:spacing w:after="0" w:line="355" w:lineRule="exact"/>
      <w:ind w:hanging="442"/>
      <w:jc w:val="both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C3C46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C3C46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C3C46"/>
    <w:pPr>
      <w:widowControl w:val="0"/>
      <w:autoSpaceDE w:val="0"/>
      <w:autoSpaceDN w:val="0"/>
      <w:adjustRightInd w:val="0"/>
      <w:spacing w:after="0" w:line="394" w:lineRule="exact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C3C46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C3C46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ru-RU"/>
    </w:rPr>
  </w:style>
  <w:style w:type="character" w:customStyle="1" w:styleId="FontStyle20">
    <w:name w:val="Font Style20"/>
    <w:uiPriority w:val="99"/>
    <w:rsid w:val="005C3C46"/>
    <w:rPr>
      <w:rFonts w:ascii="Century Schoolbook" w:hAnsi="Century Schoolbook" w:cs="Century Schoolbook" w:hint="default"/>
      <w:i/>
      <w:iCs/>
      <w:sz w:val="26"/>
      <w:szCs w:val="26"/>
    </w:rPr>
  </w:style>
  <w:style w:type="character" w:customStyle="1" w:styleId="FontStyle21">
    <w:name w:val="Font Style21"/>
    <w:uiPriority w:val="99"/>
    <w:rsid w:val="005C3C46"/>
    <w:rPr>
      <w:rFonts w:ascii="Franklin Gothic Demi Cond" w:hAnsi="Franklin Gothic Demi Cond" w:cs="Franklin Gothic Demi Cond" w:hint="default"/>
      <w:spacing w:val="20"/>
      <w:sz w:val="40"/>
      <w:szCs w:val="40"/>
    </w:rPr>
  </w:style>
  <w:style w:type="character" w:customStyle="1" w:styleId="FontStyle22">
    <w:name w:val="Font Style22"/>
    <w:uiPriority w:val="99"/>
    <w:rsid w:val="005C3C46"/>
    <w:rPr>
      <w:rFonts w:ascii="Century Schoolbook" w:hAnsi="Century Schoolbook" w:cs="Century Schoolbook" w:hint="default"/>
      <w:sz w:val="26"/>
      <w:szCs w:val="26"/>
    </w:rPr>
  </w:style>
  <w:style w:type="character" w:customStyle="1" w:styleId="FontStyle23">
    <w:name w:val="Font Style23"/>
    <w:uiPriority w:val="99"/>
    <w:rsid w:val="005C3C46"/>
    <w:rPr>
      <w:rFonts w:ascii="Century Schoolbook" w:hAnsi="Century Schoolbook" w:cs="Century Schoolbook" w:hint="default"/>
      <w:b/>
      <w:bCs/>
      <w:i/>
      <w:iCs/>
      <w:sz w:val="26"/>
      <w:szCs w:val="26"/>
    </w:rPr>
  </w:style>
  <w:style w:type="character" w:customStyle="1" w:styleId="FontStyle26">
    <w:name w:val="Font Style26"/>
    <w:uiPriority w:val="99"/>
    <w:rsid w:val="005C3C46"/>
    <w:rPr>
      <w:rFonts w:ascii="Franklin Gothic Demi Cond" w:hAnsi="Franklin Gothic Demi Cond" w:cs="Franklin Gothic Demi Cond" w:hint="default"/>
      <w:spacing w:val="20"/>
      <w:sz w:val="38"/>
      <w:szCs w:val="38"/>
    </w:rPr>
  </w:style>
  <w:style w:type="character" w:customStyle="1" w:styleId="FontStyle27">
    <w:name w:val="Font Style27"/>
    <w:uiPriority w:val="99"/>
    <w:rsid w:val="005C3C46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28">
    <w:name w:val="Font Style28"/>
    <w:uiPriority w:val="99"/>
    <w:rsid w:val="005C3C46"/>
    <w:rPr>
      <w:rFonts w:ascii="Franklin Gothic Demi Cond" w:hAnsi="Franklin Gothic Demi Cond" w:cs="Franklin Gothic Demi Cond" w:hint="default"/>
      <w:spacing w:val="10"/>
      <w:sz w:val="34"/>
      <w:szCs w:val="34"/>
    </w:rPr>
  </w:style>
  <w:style w:type="character" w:customStyle="1" w:styleId="FontStyle29">
    <w:name w:val="Font Style29"/>
    <w:uiPriority w:val="99"/>
    <w:rsid w:val="005C3C46"/>
    <w:rPr>
      <w:rFonts w:ascii="Century Schoolbook" w:hAnsi="Century Schoolbook" w:cs="Century Schoolbook" w:hint="default"/>
      <w:b/>
      <w:bCs/>
      <w:sz w:val="28"/>
      <w:szCs w:val="28"/>
    </w:rPr>
  </w:style>
  <w:style w:type="table" w:styleId="a4">
    <w:name w:val="Table Grid"/>
    <w:basedOn w:val="a1"/>
    <w:rsid w:val="00441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90816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rsid w:val="00E908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E90816"/>
    <w:pPr>
      <w:widowControl w:val="0"/>
      <w:suppressAutoHyphens/>
      <w:jc w:val="center"/>
    </w:pPr>
    <w:rPr>
      <w:rFonts w:ascii="Times New Roman" w:eastAsia="Arial" w:hAnsi="Times New Roman"/>
      <w:b/>
      <w:sz w:val="32"/>
      <w:lang w:eastAsia="ar-SA"/>
    </w:rPr>
  </w:style>
  <w:style w:type="paragraph" w:customStyle="1" w:styleId="11">
    <w:name w:val="Абзац списка1"/>
    <w:basedOn w:val="a"/>
    <w:rsid w:val="00E90816"/>
    <w:pPr>
      <w:widowControl w:val="0"/>
      <w:suppressAutoHyphens/>
      <w:autoSpaceDE w:val="0"/>
      <w:spacing w:after="0" w:line="240" w:lineRule="auto"/>
      <w:ind w:left="720"/>
    </w:pPr>
    <w:rPr>
      <w:rFonts w:ascii="Arial" w:hAnsi="Arial" w:cs="Arial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B73CE1"/>
    <w:pPr>
      <w:ind w:left="720"/>
      <w:contextualSpacing/>
    </w:pPr>
  </w:style>
  <w:style w:type="paragraph" w:customStyle="1" w:styleId="Style12">
    <w:name w:val="Style12"/>
    <w:basedOn w:val="a"/>
    <w:uiPriority w:val="99"/>
    <w:rsid w:val="00B73CE1"/>
    <w:pPr>
      <w:widowControl w:val="0"/>
      <w:autoSpaceDE w:val="0"/>
      <w:autoSpaceDN w:val="0"/>
      <w:adjustRightInd w:val="0"/>
      <w:spacing w:after="0" w:line="235" w:lineRule="exact"/>
      <w:ind w:hanging="99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B73CE1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DF22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semiHidden/>
    <w:rsid w:val="00DF22FD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rsid w:val="00AF598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hi-IN" w:bidi="hi-IN"/>
    </w:rPr>
  </w:style>
  <w:style w:type="paragraph" w:customStyle="1" w:styleId="c2">
    <w:name w:val="c2"/>
    <w:basedOn w:val="a"/>
    <w:rsid w:val="00154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154119"/>
  </w:style>
  <w:style w:type="paragraph" w:styleId="ab">
    <w:name w:val="header"/>
    <w:basedOn w:val="a"/>
    <w:link w:val="ac"/>
    <w:unhideWhenUsed/>
    <w:rsid w:val="0015411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54119"/>
    <w:rPr>
      <w:sz w:val="22"/>
      <w:szCs w:val="22"/>
      <w:lang w:eastAsia="en-US"/>
    </w:rPr>
  </w:style>
  <w:style w:type="paragraph" w:styleId="ad">
    <w:name w:val="footer"/>
    <w:basedOn w:val="a"/>
    <w:link w:val="ae"/>
    <w:unhideWhenUsed/>
    <w:rsid w:val="0015411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54119"/>
    <w:rPr>
      <w:sz w:val="22"/>
      <w:szCs w:val="22"/>
      <w:lang w:eastAsia="en-US"/>
    </w:rPr>
  </w:style>
  <w:style w:type="character" w:customStyle="1" w:styleId="21">
    <w:name w:val="Основной текст (2)_"/>
    <w:link w:val="210"/>
    <w:rsid w:val="002E76FB"/>
    <w:rPr>
      <w:rFonts w:ascii="Candara" w:hAnsi="Candara" w:cs="Candara"/>
      <w:sz w:val="22"/>
      <w:szCs w:val="22"/>
      <w:shd w:val="clear" w:color="auto" w:fill="FFFFFF"/>
    </w:rPr>
  </w:style>
  <w:style w:type="character" w:customStyle="1" w:styleId="211">
    <w:name w:val="Основной текст (2) + 11"/>
    <w:aliases w:val="5 pt1,Полужирный2,Основной текст (2) + 91,Основной текст (5) + 9,Малые прописные1,Колонтитул (3) + Century Schoolbook,9,5 pt4,Не полужирный2"/>
    <w:uiPriority w:val="99"/>
    <w:rsid w:val="002E76FB"/>
    <w:rPr>
      <w:rFonts w:ascii="Candara" w:hAnsi="Candara" w:cs="Candara"/>
      <w:b/>
      <w:bCs/>
      <w:sz w:val="23"/>
      <w:szCs w:val="23"/>
      <w:u w:val="none"/>
    </w:rPr>
  </w:style>
  <w:style w:type="character" w:customStyle="1" w:styleId="61">
    <w:name w:val="Основной текст (6)_"/>
    <w:link w:val="62"/>
    <w:rsid w:val="002E76FB"/>
    <w:rPr>
      <w:rFonts w:ascii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2E76FB"/>
    <w:pPr>
      <w:widowControl w:val="0"/>
      <w:shd w:val="clear" w:color="auto" w:fill="FFFFFF"/>
      <w:spacing w:before="300" w:after="180" w:line="250" w:lineRule="exact"/>
      <w:jc w:val="both"/>
    </w:pPr>
    <w:rPr>
      <w:rFonts w:ascii="Candara" w:hAnsi="Candara"/>
    </w:rPr>
  </w:style>
  <w:style w:type="paragraph" w:customStyle="1" w:styleId="62">
    <w:name w:val="Основной текст (6)"/>
    <w:basedOn w:val="a"/>
    <w:link w:val="61"/>
    <w:rsid w:val="002E76FB"/>
    <w:pPr>
      <w:widowControl w:val="0"/>
      <w:shd w:val="clear" w:color="auto" w:fill="FFFFFF"/>
      <w:spacing w:before="180" w:after="0" w:line="264" w:lineRule="exact"/>
      <w:ind w:firstLine="520"/>
      <w:jc w:val="both"/>
    </w:pPr>
    <w:rPr>
      <w:rFonts w:ascii="Arial" w:hAnsi="Arial"/>
      <w:b/>
      <w:bCs/>
      <w:i/>
      <w:iCs/>
      <w:sz w:val="21"/>
      <w:szCs w:val="21"/>
    </w:rPr>
  </w:style>
  <w:style w:type="character" w:customStyle="1" w:styleId="af">
    <w:name w:val="Подпись к таблице + Малые прописные"/>
    <w:uiPriority w:val="99"/>
    <w:rsid w:val="002E76FB"/>
    <w:rPr>
      <w:rFonts w:ascii="Arial" w:hAnsi="Arial" w:cs="Arial"/>
      <w:b/>
      <w:bCs/>
      <w:smallCaps/>
      <w:sz w:val="22"/>
      <w:szCs w:val="22"/>
      <w:u w:val="none"/>
    </w:rPr>
  </w:style>
  <w:style w:type="character" w:customStyle="1" w:styleId="2Arial2">
    <w:name w:val="Основной текст (2) + Arial2"/>
    <w:aliases w:val="9 pt,Основной текст (2) + Candara"/>
    <w:uiPriority w:val="99"/>
    <w:rsid w:val="002E76FB"/>
    <w:rPr>
      <w:rFonts w:ascii="Arial" w:hAnsi="Arial" w:cs="Arial"/>
      <w:sz w:val="18"/>
      <w:szCs w:val="18"/>
      <w:u w:val="none"/>
    </w:rPr>
  </w:style>
  <w:style w:type="character" w:customStyle="1" w:styleId="2Arial1">
    <w:name w:val="Основной текст (2) + Arial1"/>
    <w:aliases w:val="Полужирный1"/>
    <w:uiPriority w:val="99"/>
    <w:rsid w:val="002E76FB"/>
    <w:rPr>
      <w:rFonts w:ascii="Arial" w:hAnsi="Arial" w:cs="Arial"/>
      <w:b/>
      <w:bCs/>
      <w:sz w:val="22"/>
      <w:szCs w:val="22"/>
      <w:u w:val="none"/>
    </w:rPr>
  </w:style>
  <w:style w:type="character" w:customStyle="1" w:styleId="2109">
    <w:name w:val="Основной текст (2) + 109"/>
    <w:aliases w:val="5 pt25,Курсив9"/>
    <w:uiPriority w:val="99"/>
    <w:rsid w:val="001224E9"/>
    <w:rPr>
      <w:rFonts w:ascii="Arial" w:hAnsi="Arial" w:cs="Arial"/>
      <w:i/>
      <w:iCs/>
      <w:sz w:val="21"/>
      <w:szCs w:val="21"/>
      <w:u w:val="none"/>
      <w:shd w:val="clear" w:color="auto" w:fill="FFFFFF"/>
    </w:rPr>
  </w:style>
  <w:style w:type="character" w:customStyle="1" w:styleId="213pt">
    <w:name w:val="Основной текст (2) + 13 pt"/>
    <w:uiPriority w:val="99"/>
    <w:rsid w:val="001224E9"/>
    <w:rPr>
      <w:rFonts w:ascii="Arial" w:hAnsi="Arial" w:cs="Arial"/>
      <w:sz w:val="26"/>
      <w:szCs w:val="26"/>
      <w:u w:val="none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1224E9"/>
    <w:rPr>
      <w:rFonts w:ascii="Arial" w:hAnsi="Arial" w:cs="Arial"/>
      <w:i/>
      <w:iCs/>
      <w:sz w:val="21"/>
      <w:szCs w:val="21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1224E9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1224E9"/>
    <w:pPr>
      <w:widowControl w:val="0"/>
      <w:shd w:val="clear" w:color="auto" w:fill="FFFFFF"/>
      <w:spacing w:after="0" w:line="254" w:lineRule="exact"/>
      <w:ind w:firstLine="580"/>
      <w:jc w:val="both"/>
    </w:pPr>
    <w:rPr>
      <w:rFonts w:ascii="Arial" w:hAnsi="Arial"/>
      <w:i/>
      <w:iCs/>
      <w:sz w:val="21"/>
      <w:szCs w:val="21"/>
    </w:rPr>
  </w:style>
  <w:style w:type="paragraph" w:customStyle="1" w:styleId="23">
    <w:name w:val="Заголовок №2"/>
    <w:basedOn w:val="a"/>
    <w:link w:val="22"/>
    <w:uiPriority w:val="99"/>
    <w:rsid w:val="001224E9"/>
    <w:pPr>
      <w:widowControl w:val="0"/>
      <w:shd w:val="clear" w:color="auto" w:fill="FFFFFF"/>
      <w:spacing w:before="180" w:after="0" w:line="250" w:lineRule="exact"/>
      <w:jc w:val="both"/>
      <w:outlineLvl w:val="1"/>
    </w:pPr>
    <w:rPr>
      <w:rFonts w:ascii="Arial" w:hAnsi="Arial"/>
      <w:b/>
      <w:bCs/>
      <w:sz w:val="21"/>
      <w:szCs w:val="21"/>
    </w:rPr>
  </w:style>
  <w:style w:type="character" w:customStyle="1" w:styleId="24">
    <w:name w:val="Основной текст (2) + Полужирный"/>
    <w:rsid w:val="001224E9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2108">
    <w:name w:val="Основной текст (2) + 108"/>
    <w:aliases w:val="5 pt24,Полужирный18"/>
    <w:uiPriority w:val="99"/>
    <w:rsid w:val="001224E9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25">
    <w:name w:val="Основной текст (2) + Курсив"/>
    <w:uiPriority w:val="99"/>
    <w:rsid w:val="001224E9"/>
    <w:rPr>
      <w:rFonts w:ascii="Arial" w:hAnsi="Arial" w:cs="Arial"/>
      <w:i/>
      <w:iCs/>
      <w:sz w:val="20"/>
      <w:szCs w:val="20"/>
      <w:u w:val="none"/>
      <w:shd w:val="clear" w:color="auto" w:fill="FFFFFF"/>
    </w:rPr>
  </w:style>
  <w:style w:type="character" w:customStyle="1" w:styleId="211pt6">
    <w:name w:val="Основной текст (2) + 11 pt6"/>
    <w:aliases w:val="Полужирный13,Курсив8"/>
    <w:uiPriority w:val="99"/>
    <w:rsid w:val="001224E9"/>
    <w:rPr>
      <w:rFonts w:ascii="Arial" w:hAnsi="Arial" w:cs="Arial"/>
      <w:b/>
      <w:bCs/>
      <w:i/>
      <w:iCs/>
      <w:sz w:val="22"/>
      <w:szCs w:val="22"/>
      <w:u w:val="none"/>
      <w:shd w:val="clear" w:color="auto" w:fill="FFFFFF"/>
    </w:rPr>
  </w:style>
  <w:style w:type="character" w:customStyle="1" w:styleId="2100">
    <w:name w:val="Основной текст (2) + 10"/>
    <w:aliases w:val="5 pt,Полужирный20,Курсив"/>
    <w:uiPriority w:val="99"/>
    <w:rsid w:val="009F6EB3"/>
    <w:rPr>
      <w:rFonts w:ascii="Arial" w:hAnsi="Arial" w:cs="Arial"/>
      <w:b/>
      <w:bCs/>
      <w:i/>
      <w:iCs/>
      <w:sz w:val="21"/>
      <w:szCs w:val="21"/>
      <w:u w:val="none"/>
      <w:shd w:val="clear" w:color="auto" w:fill="FFFFFF"/>
    </w:rPr>
  </w:style>
  <w:style w:type="character" w:customStyle="1" w:styleId="6ArialNarrow">
    <w:name w:val="Основной текст (6) + Arial Narrow"/>
    <w:aliases w:val="10 pt2,Курсив1"/>
    <w:uiPriority w:val="99"/>
    <w:rsid w:val="009F6EB3"/>
    <w:rPr>
      <w:rFonts w:ascii="Arial Narrow" w:hAnsi="Arial Narrow" w:cs="Arial Narrow"/>
      <w:b/>
      <w:bCs/>
      <w:i/>
      <w:iCs/>
      <w:sz w:val="20"/>
      <w:szCs w:val="20"/>
      <w:u w:val="none"/>
      <w:shd w:val="clear" w:color="auto" w:fill="FFFFFF"/>
    </w:rPr>
  </w:style>
  <w:style w:type="character" w:customStyle="1" w:styleId="53">
    <w:name w:val="Подпись к таблице (5)_"/>
    <w:link w:val="54"/>
    <w:uiPriority w:val="99"/>
    <w:locked/>
    <w:rsid w:val="009F6EB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54">
    <w:name w:val="Подпись к таблице (5)"/>
    <w:basedOn w:val="a"/>
    <w:link w:val="53"/>
    <w:uiPriority w:val="99"/>
    <w:rsid w:val="009F6EB3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21"/>
      <w:szCs w:val="21"/>
    </w:rPr>
  </w:style>
  <w:style w:type="character" w:customStyle="1" w:styleId="300">
    <w:name w:val="Основной текст (30)_"/>
    <w:link w:val="301"/>
    <w:uiPriority w:val="99"/>
    <w:locked/>
    <w:rsid w:val="009F6EB3"/>
    <w:rPr>
      <w:rFonts w:ascii="Consolas" w:hAnsi="Consolas" w:cs="Consolas"/>
      <w:spacing w:val="-40"/>
      <w:sz w:val="26"/>
      <w:szCs w:val="26"/>
      <w:shd w:val="clear" w:color="auto" w:fill="FFFFFF"/>
    </w:rPr>
  </w:style>
  <w:style w:type="character" w:customStyle="1" w:styleId="30Arial">
    <w:name w:val="Основной текст (30) + Arial"/>
    <w:aliases w:val="10 pt1,Интервал 0 pt2"/>
    <w:uiPriority w:val="99"/>
    <w:rsid w:val="009F6EB3"/>
    <w:rPr>
      <w:rFonts w:ascii="Arial" w:hAnsi="Arial" w:cs="Arial"/>
      <w:spacing w:val="0"/>
      <w:sz w:val="20"/>
      <w:szCs w:val="20"/>
      <w:shd w:val="clear" w:color="auto" w:fill="FFFFFF"/>
    </w:rPr>
  </w:style>
  <w:style w:type="character" w:customStyle="1" w:styleId="30Arial1">
    <w:name w:val="Основной текст (30) + Arial1"/>
    <w:aliases w:val="101,5 pt2,Полужирный4,Интервал 0 pt1"/>
    <w:uiPriority w:val="99"/>
    <w:rsid w:val="009F6EB3"/>
    <w:rPr>
      <w:rFonts w:ascii="Arial" w:hAnsi="Arial" w:cs="Arial"/>
      <w:b/>
      <w:bCs/>
      <w:spacing w:val="0"/>
      <w:sz w:val="21"/>
      <w:szCs w:val="21"/>
      <w:shd w:val="clear" w:color="auto" w:fill="FFFFFF"/>
    </w:rPr>
  </w:style>
  <w:style w:type="paragraph" w:customStyle="1" w:styleId="301">
    <w:name w:val="Основной текст (30)"/>
    <w:basedOn w:val="a"/>
    <w:link w:val="300"/>
    <w:uiPriority w:val="99"/>
    <w:rsid w:val="009F6EB3"/>
    <w:pPr>
      <w:widowControl w:val="0"/>
      <w:shd w:val="clear" w:color="auto" w:fill="FFFFFF"/>
      <w:spacing w:after="0" w:line="240" w:lineRule="atLeast"/>
    </w:pPr>
    <w:rPr>
      <w:rFonts w:ascii="Consolas" w:hAnsi="Consolas"/>
      <w:spacing w:val="-40"/>
      <w:sz w:val="26"/>
      <w:szCs w:val="26"/>
    </w:rPr>
  </w:style>
  <w:style w:type="character" w:customStyle="1" w:styleId="2Exact">
    <w:name w:val="Заголовок №2 Exact"/>
    <w:uiPriority w:val="99"/>
    <w:rsid w:val="009F6EB3"/>
    <w:rPr>
      <w:rFonts w:ascii="Arial" w:hAnsi="Arial" w:cs="Arial"/>
      <w:b/>
      <w:bCs/>
      <w:sz w:val="21"/>
      <w:szCs w:val="21"/>
      <w:u w:val="none"/>
    </w:rPr>
  </w:style>
  <w:style w:type="character" w:customStyle="1" w:styleId="af0">
    <w:name w:val="Колонтитул_"/>
    <w:link w:val="12"/>
    <w:locked/>
    <w:rsid w:val="00BD33EB"/>
    <w:rPr>
      <w:rFonts w:cs="Calibri"/>
      <w:sz w:val="21"/>
      <w:szCs w:val="21"/>
      <w:shd w:val="clear" w:color="auto" w:fill="FFFFFF"/>
    </w:rPr>
  </w:style>
  <w:style w:type="character" w:customStyle="1" w:styleId="31">
    <w:name w:val="Колонтитул (3)_"/>
    <w:link w:val="32"/>
    <w:uiPriority w:val="99"/>
    <w:locked/>
    <w:rsid w:val="00BD33EB"/>
    <w:rPr>
      <w:rFonts w:ascii="Arial" w:hAnsi="Arial" w:cs="Arial"/>
      <w:b/>
      <w:bCs/>
      <w:sz w:val="22"/>
      <w:szCs w:val="22"/>
      <w:shd w:val="clear" w:color="auto" w:fill="FFFFFF"/>
    </w:rPr>
  </w:style>
  <w:style w:type="character" w:customStyle="1" w:styleId="3CenturySchoolbook1">
    <w:name w:val="Колонтитул (3) + Century Schoolbook1"/>
    <w:aliases w:val="91,5 pt3,Не полужирный1"/>
    <w:uiPriority w:val="99"/>
    <w:rsid w:val="00BD33EB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paragraph" w:customStyle="1" w:styleId="12">
    <w:name w:val="Колонтитул1"/>
    <w:basedOn w:val="a"/>
    <w:link w:val="af0"/>
    <w:rsid w:val="00BD33EB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32">
    <w:name w:val="Колонтитул (3)"/>
    <w:basedOn w:val="a"/>
    <w:link w:val="31"/>
    <w:uiPriority w:val="99"/>
    <w:rsid w:val="00BD33EB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</w:rPr>
  </w:style>
  <w:style w:type="character" w:customStyle="1" w:styleId="TimesNewRoman">
    <w:name w:val="Колонтитул + Times New Roman"/>
    <w:rsid w:val="00CC19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Малые прописные"/>
    <w:rsid w:val="00CC1902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f1">
    <w:name w:val="Колонтитул"/>
    <w:basedOn w:val="a"/>
    <w:rsid w:val="00CC190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color w:val="000000"/>
      <w:sz w:val="21"/>
      <w:szCs w:val="21"/>
      <w:lang w:eastAsia="ru-RU" w:bidi="ru-RU"/>
    </w:rPr>
  </w:style>
  <w:style w:type="paragraph" w:customStyle="1" w:styleId="26">
    <w:name w:val="Основной текст (2)"/>
    <w:basedOn w:val="a"/>
    <w:rsid w:val="00CC1902"/>
    <w:pPr>
      <w:widowControl w:val="0"/>
      <w:shd w:val="clear" w:color="auto" w:fill="FFFFFF"/>
      <w:spacing w:before="300" w:after="180" w:line="250" w:lineRule="exact"/>
      <w:jc w:val="both"/>
    </w:pPr>
    <w:rPr>
      <w:rFonts w:ascii="Arial" w:eastAsia="Arial" w:hAnsi="Arial" w:cs="Arial"/>
      <w:color w:val="000000"/>
      <w:sz w:val="21"/>
      <w:szCs w:val="21"/>
      <w:lang w:eastAsia="ru-RU" w:bidi="ru-RU"/>
    </w:rPr>
  </w:style>
  <w:style w:type="character" w:customStyle="1" w:styleId="295pt">
    <w:name w:val="Основной текст (2) + 9;5 pt"/>
    <w:rsid w:val="00CC19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rsid w:val="00CC190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">
    <w:name w:val="Заголовок 1 Знак"/>
    <w:link w:val="1"/>
    <w:rsid w:val="002D070C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2D070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2D070C"/>
    <w:rPr>
      <w:rFonts w:ascii="Tahoma" w:eastAsia="Times New Roman" w:hAnsi="Tahoma"/>
      <w:sz w:val="16"/>
      <w:szCs w:val="16"/>
      <w:lang w:val="ru-RU"/>
    </w:rPr>
  </w:style>
  <w:style w:type="character" w:customStyle="1" w:styleId="40">
    <w:name w:val="Заголовок 4 Знак"/>
    <w:link w:val="4"/>
    <w:rsid w:val="002D070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2D07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2D070C"/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70">
    <w:name w:val="Заголовок 7 Знак"/>
    <w:link w:val="7"/>
    <w:rsid w:val="002D070C"/>
    <w:rPr>
      <w:rFonts w:ascii="Times New Roman" w:eastAsia="Times New Roman" w:hAnsi="Times New Roman"/>
      <w:sz w:val="24"/>
      <w:szCs w:val="24"/>
      <w:lang w:val="ru-RU"/>
    </w:rPr>
  </w:style>
  <w:style w:type="paragraph" w:styleId="af2">
    <w:name w:val="footnote text"/>
    <w:basedOn w:val="a"/>
    <w:link w:val="af3"/>
    <w:semiHidden/>
    <w:rsid w:val="002D07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3">
    <w:name w:val="Текст сноски Знак"/>
    <w:link w:val="af2"/>
    <w:semiHidden/>
    <w:rsid w:val="002D070C"/>
    <w:rPr>
      <w:rFonts w:ascii="Times New Roman" w:eastAsia="Times New Roman" w:hAnsi="Times New Roman"/>
    </w:rPr>
  </w:style>
  <w:style w:type="character" w:styleId="af4">
    <w:name w:val="footnote reference"/>
    <w:semiHidden/>
    <w:rsid w:val="002D070C"/>
    <w:rPr>
      <w:vertAlign w:val="superscript"/>
    </w:rPr>
  </w:style>
  <w:style w:type="paragraph" w:styleId="af5">
    <w:name w:val="Normal (Web)"/>
    <w:basedOn w:val="a"/>
    <w:uiPriority w:val="99"/>
    <w:rsid w:val="002D0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Title"/>
    <w:basedOn w:val="a"/>
    <w:next w:val="a"/>
    <w:link w:val="af7"/>
    <w:qFormat/>
    <w:rsid w:val="002D070C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rsid w:val="002D070C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8">
    <w:name w:val="Схема документа Знак"/>
    <w:link w:val="af9"/>
    <w:semiHidden/>
    <w:rsid w:val="002D070C"/>
    <w:rPr>
      <w:rFonts w:ascii="Tahoma" w:hAnsi="Tahoma"/>
      <w:shd w:val="clear" w:color="auto" w:fill="000080"/>
    </w:rPr>
  </w:style>
  <w:style w:type="paragraph" w:styleId="af9">
    <w:name w:val="Document Map"/>
    <w:basedOn w:val="a"/>
    <w:link w:val="af8"/>
    <w:semiHidden/>
    <w:rsid w:val="002D070C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</w:rPr>
  </w:style>
  <w:style w:type="character" w:customStyle="1" w:styleId="13">
    <w:name w:val="Схема документа Знак1"/>
    <w:uiPriority w:val="99"/>
    <w:semiHidden/>
    <w:rsid w:val="002D070C"/>
    <w:rPr>
      <w:rFonts w:ascii="Tahoma" w:hAnsi="Tahoma" w:cs="Tahoma"/>
      <w:sz w:val="16"/>
      <w:szCs w:val="16"/>
      <w:lang w:eastAsia="en-US"/>
    </w:rPr>
  </w:style>
  <w:style w:type="character" w:styleId="afa">
    <w:name w:val="Strong"/>
    <w:uiPriority w:val="99"/>
    <w:qFormat/>
    <w:rsid w:val="002D070C"/>
    <w:rPr>
      <w:b/>
      <w:bCs/>
    </w:rPr>
  </w:style>
  <w:style w:type="paragraph" w:styleId="27">
    <w:name w:val="Body Text Indent 2"/>
    <w:basedOn w:val="a"/>
    <w:link w:val="28"/>
    <w:rsid w:val="002D070C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28">
    <w:name w:val="Основной текст с отступом 2 Знак"/>
    <w:link w:val="27"/>
    <w:rsid w:val="002D070C"/>
    <w:rPr>
      <w:rFonts w:ascii="Times New Roman" w:eastAsia="Times New Roman" w:hAnsi="Times New Roman"/>
      <w:sz w:val="28"/>
      <w:szCs w:val="24"/>
    </w:rPr>
  </w:style>
  <w:style w:type="paragraph" w:styleId="afb">
    <w:name w:val="Body Text Indent"/>
    <w:basedOn w:val="a"/>
    <w:link w:val="afc"/>
    <w:rsid w:val="002D070C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fc">
    <w:name w:val="Основной текст с отступом Знак"/>
    <w:link w:val="afb"/>
    <w:rsid w:val="002D070C"/>
    <w:rPr>
      <w:rFonts w:ascii="Times New Roman" w:eastAsia="Times New Roman" w:hAnsi="Times New Roman"/>
    </w:rPr>
  </w:style>
  <w:style w:type="paragraph" w:styleId="afd">
    <w:name w:val="No Spacing"/>
    <w:uiPriority w:val="1"/>
    <w:qFormat/>
    <w:rsid w:val="002D070C"/>
    <w:rPr>
      <w:sz w:val="22"/>
      <w:szCs w:val="22"/>
      <w:lang w:eastAsia="en-US"/>
    </w:rPr>
  </w:style>
  <w:style w:type="character" w:styleId="afe">
    <w:name w:val="page number"/>
    <w:basedOn w:val="a0"/>
    <w:rsid w:val="002D070C"/>
  </w:style>
  <w:style w:type="paragraph" w:customStyle="1" w:styleId="Default">
    <w:name w:val="Default"/>
    <w:rsid w:val="002D07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f">
    <w:name w:val="Знак"/>
    <w:basedOn w:val="a"/>
    <w:rsid w:val="002D070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basedOn w:val="a0"/>
    <w:rsid w:val="002D070C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07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uiPriority w:val="99"/>
    <w:rsid w:val="002D070C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uiPriority w:val="99"/>
    <w:rsid w:val="002D070C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D07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2D070C"/>
  </w:style>
  <w:style w:type="character" w:styleId="aff0">
    <w:name w:val="Emphasis"/>
    <w:uiPriority w:val="99"/>
    <w:qFormat/>
    <w:rsid w:val="002D070C"/>
    <w:rPr>
      <w:i/>
      <w:iCs/>
    </w:rPr>
  </w:style>
  <w:style w:type="paragraph" w:styleId="29">
    <w:name w:val="Body Text 2"/>
    <w:basedOn w:val="a"/>
    <w:link w:val="2a"/>
    <w:rsid w:val="002D070C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a">
    <w:name w:val="Основной текст 2 Знак"/>
    <w:link w:val="29"/>
    <w:rsid w:val="002D070C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D070C"/>
  </w:style>
  <w:style w:type="character" w:customStyle="1" w:styleId="c42">
    <w:name w:val="c42"/>
    <w:basedOn w:val="a0"/>
    <w:rsid w:val="002D070C"/>
  </w:style>
  <w:style w:type="paragraph" w:customStyle="1" w:styleId="c36">
    <w:name w:val="c36"/>
    <w:basedOn w:val="a"/>
    <w:rsid w:val="002D0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D070C"/>
  </w:style>
  <w:style w:type="character" w:customStyle="1" w:styleId="c8">
    <w:name w:val="c8"/>
    <w:basedOn w:val="a0"/>
    <w:rsid w:val="002D070C"/>
  </w:style>
  <w:style w:type="paragraph" w:customStyle="1" w:styleId="c20">
    <w:name w:val="c20"/>
    <w:basedOn w:val="a"/>
    <w:rsid w:val="002D0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2D0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2D070C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rsid w:val="002D070C"/>
    <w:rPr>
      <w:rFonts w:ascii="Times New Roman" w:eastAsia="Times New Roman" w:hAnsi="Times New Roman"/>
      <w:sz w:val="16"/>
      <w:szCs w:val="16"/>
    </w:rPr>
  </w:style>
  <w:style w:type="paragraph" w:customStyle="1" w:styleId="Standard">
    <w:name w:val="Standard"/>
    <w:rsid w:val="002D070C"/>
    <w:pPr>
      <w:widowControl w:val="0"/>
      <w:suppressAutoHyphens/>
      <w:autoSpaceDN w:val="0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2D0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1">
    <w:name w:val="Основной текст (7)_"/>
    <w:link w:val="72"/>
    <w:rsid w:val="002D070C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2b">
    <w:name w:val="Основной текст (2) + Полужирный;Курсив"/>
    <w:rsid w:val="002D070C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72">
    <w:name w:val="Основной текст (7)"/>
    <w:basedOn w:val="a"/>
    <w:link w:val="71"/>
    <w:rsid w:val="002D070C"/>
    <w:pPr>
      <w:widowControl w:val="0"/>
      <w:shd w:val="clear" w:color="auto" w:fill="FFFFFF"/>
      <w:spacing w:before="120" w:after="120" w:line="0" w:lineRule="atLeast"/>
      <w:jc w:val="center"/>
    </w:pPr>
    <w:rPr>
      <w:rFonts w:ascii="Arial" w:eastAsia="Arial" w:hAnsi="Arial"/>
      <w:b/>
      <w:bCs/>
      <w:i/>
      <w:iCs/>
      <w:sz w:val="21"/>
      <w:szCs w:val="21"/>
    </w:rPr>
  </w:style>
  <w:style w:type="paragraph" w:customStyle="1" w:styleId="14TexstOSNOVA1012">
    <w:name w:val="14TexstOSNOVA_10/12"/>
    <w:basedOn w:val="a"/>
    <w:uiPriority w:val="99"/>
    <w:rsid w:val="00ED725E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aff1">
    <w:name w:val="Основной"/>
    <w:basedOn w:val="a"/>
    <w:link w:val="aff2"/>
    <w:uiPriority w:val="99"/>
    <w:rsid w:val="0065054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f2">
    <w:name w:val="Основной Знак"/>
    <w:link w:val="aff1"/>
    <w:uiPriority w:val="99"/>
    <w:rsid w:val="00650543"/>
    <w:rPr>
      <w:rFonts w:ascii="NewtonCSanPin" w:eastAsia="Times New Roman" w:hAnsi="NewtonCSanPin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namasterov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stranamasterov.ru" TargetMode="External"/><Relationship Id="rId17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ranamasterov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chi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ch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tranamasterov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stranamasterov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25D3-93E5-4D94-96C7-A0149406B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9</Pages>
  <Words>3455</Words>
  <Characters>19695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23104</CharactersWithSpaces>
  <SharedDoc>false</SharedDoc>
  <HLinks>
    <vt:vector size="48" baseType="variant">
      <vt:variant>
        <vt:i4>4587526</vt:i4>
      </vt:variant>
      <vt:variant>
        <vt:i4>21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2687072</vt:i4>
      </vt:variant>
      <vt:variant>
        <vt:i4>18</vt:i4>
      </vt:variant>
      <vt:variant>
        <vt:i4>0</vt:i4>
      </vt:variant>
      <vt:variant>
        <vt:i4>5</vt:i4>
      </vt:variant>
      <vt:variant>
        <vt:lpwstr>https://stranamasterov.ru/</vt:lpwstr>
      </vt:variant>
      <vt:variant>
        <vt:lpwstr/>
      </vt:variant>
      <vt:variant>
        <vt:i4>4587526</vt:i4>
      </vt:variant>
      <vt:variant>
        <vt:i4>15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2687072</vt:i4>
      </vt:variant>
      <vt:variant>
        <vt:i4>12</vt:i4>
      </vt:variant>
      <vt:variant>
        <vt:i4>0</vt:i4>
      </vt:variant>
      <vt:variant>
        <vt:i4>5</vt:i4>
      </vt:variant>
      <vt:variant>
        <vt:lpwstr>https://stranamasterov.ru/</vt:lpwstr>
      </vt:variant>
      <vt:variant>
        <vt:lpwstr/>
      </vt:variant>
      <vt:variant>
        <vt:i4>4587526</vt:i4>
      </vt:variant>
      <vt:variant>
        <vt:i4>9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2687072</vt:i4>
      </vt:variant>
      <vt:variant>
        <vt:i4>6</vt:i4>
      </vt:variant>
      <vt:variant>
        <vt:i4>0</vt:i4>
      </vt:variant>
      <vt:variant>
        <vt:i4>5</vt:i4>
      </vt:variant>
      <vt:variant>
        <vt:lpwstr>https://stranamasterov.ru/</vt:lpwstr>
      </vt:variant>
      <vt:variant>
        <vt:lpwstr/>
      </vt:variant>
      <vt:variant>
        <vt:i4>4587526</vt:i4>
      </vt:variant>
      <vt:variant>
        <vt:i4>3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https://stranamasterov.ru/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Пользователь</cp:lastModifiedBy>
  <cp:revision>17</cp:revision>
  <cp:lastPrinted>2023-10-28T11:10:00Z</cp:lastPrinted>
  <dcterms:created xsi:type="dcterms:W3CDTF">2017-08-10T09:36:00Z</dcterms:created>
  <dcterms:modified xsi:type="dcterms:W3CDTF">2023-10-28T11:10:00Z</dcterms:modified>
</cp:coreProperties>
</file>